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B9B0" w14:textId="4B9CE5AC" w:rsidR="008400AF" w:rsidRPr="00FF58B0" w:rsidRDefault="009620B5" w:rsidP="00FF58B0">
      <w:pPr>
        <w:jc w:val="center"/>
        <w:rPr>
          <w:rFonts w:ascii="Arial Narrow" w:hAnsi="Arial Narrow" w:cs="Arial"/>
          <w:b/>
          <w:color w:val="000000"/>
          <w:sz w:val="18"/>
          <w:szCs w:val="18"/>
        </w:rPr>
      </w:pPr>
      <w:r w:rsidRPr="00FF58B0">
        <w:rPr>
          <w:rFonts w:ascii="Arial Narrow" w:hAnsi="Arial Narrow" w:cs="Arial"/>
          <w:b/>
          <w:noProof/>
          <w:color w:val="000000"/>
          <w:sz w:val="18"/>
          <w:szCs w:val="18"/>
        </w:rPr>
        <w:drawing>
          <wp:inline distT="0" distB="0" distL="0" distR="0" wp14:anchorId="5D23C3C3" wp14:editId="4DEEB8A4">
            <wp:extent cx="1714500" cy="4572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TEA+Logo+Color+Horizontal@2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000" w:firstRow="0" w:lastRow="0" w:firstColumn="0" w:lastColumn="0" w:noHBand="0" w:noVBand="0"/>
      </w:tblPr>
      <w:tblGrid>
        <w:gridCol w:w="5377"/>
        <w:gridCol w:w="5377"/>
      </w:tblGrid>
      <w:tr w:rsidR="009C09AA" w:rsidRPr="00FF58B0" w14:paraId="23ED796F" w14:textId="77777777" w:rsidTr="009C09AA">
        <w:tc>
          <w:tcPr>
            <w:tcW w:w="500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0070C0"/>
          </w:tcPr>
          <w:p w14:paraId="5669BE2D" w14:textId="07D2C8DF" w:rsidR="008400AF" w:rsidRPr="00FF58B0" w:rsidRDefault="009C09AA" w:rsidP="00FF58B0">
            <w:pPr>
              <w:tabs>
                <w:tab w:val="right" w:leader="underscore" w:pos="4932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REGISTRATION FORM</w:t>
            </w:r>
          </w:p>
          <w:p w14:paraId="5F2BF034" w14:textId="6311B5E3" w:rsidR="006B0A8B" w:rsidRPr="00FF58B0" w:rsidRDefault="009C09AA" w:rsidP="00FF58B0">
            <w:pPr>
              <w:tabs>
                <w:tab w:val="right" w:leader="underscore" w:pos="4932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WITEA Spring Conference</w:t>
            </w:r>
            <w:r w:rsidR="008400AF"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400AF"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sym w:font="Wingdings" w:char="F09F"/>
            </w:r>
            <w:r w:rsidR="009C3447"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22A80"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 xml:space="preserve">In-Person: </w:t>
            </w:r>
            <w:r w:rsidR="00F627A7"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 xml:space="preserve">March </w:t>
            </w:r>
            <w:r w:rsidR="00B73DEE"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9</w:t>
            </w:r>
            <w:r w:rsidR="00F627A7"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-1</w:t>
            </w:r>
            <w:r w:rsidR="00B73DEE"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1</w:t>
            </w:r>
            <w:r w:rsidR="00F627A7"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, 202</w:t>
            </w:r>
            <w:r w:rsidR="00B73DEE"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3</w:t>
            </w:r>
            <w:r w:rsidR="00A22A80"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905DD"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@ Wenatchee Convention Center</w:t>
            </w:r>
          </w:p>
          <w:p w14:paraId="173D40D9" w14:textId="0E8EEEF2" w:rsidR="00A22A80" w:rsidRPr="00FF58B0" w:rsidRDefault="00A22A80" w:rsidP="00FF58B0">
            <w:pPr>
              <w:tabs>
                <w:tab w:val="right" w:leader="underscore" w:pos="4932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Remote: March 1</w:t>
            </w:r>
            <w:r w:rsidR="005333DE"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8-</w:t>
            </w:r>
            <w:r w:rsidR="00A0431D"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31</w:t>
            </w:r>
            <w:r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, 202</w:t>
            </w:r>
            <w:r w:rsidR="005333DE"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3</w:t>
            </w:r>
            <w:r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 xml:space="preserve"> (</w:t>
            </w:r>
            <w:r w:rsidR="005333DE"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video recordings</w:t>
            </w:r>
            <w:r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 xml:space="preserve"> only)</w:t>
            </w:r>
          </w:p>
        </w:tc>
      </w:tr>
      <w:tr w:rsidR="001F0E60" w:rsidRPr="00FF58B0" w14:paraId="141F77AA" w14:textId="77777777" w:rsidTr="005C7D95">
        <w:tc>
          <w:tcPr>
            <w:tcW w:w="2500" w:type="pct"/>
          </w:tcPr>
          <w:p w14:paraId="68585E6E" w14:textId="77777777" w:rsidR="001F0E60" w:rsidRPr="00FF58B0" w:rsidRDefault="001F0E60" w:rsidP="00FF58B0">
            <w:pPr>
              <w:tabs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212B8A43" w14:textId="77777777" w:rsidR="001F0E60" w:rsidRPr="00FF58B0" w:rsidRDefault="001F0E60" w:rsidP="00FF58B0">
            <w:pPr>
              <w:tabs>
                <w:tab w:val="right" w:leader="underscore" w:pos="4932"/>
              </w:tabs>
              <w:rPr>
                <w:rFonts w:ascii="Arial Narrow" w:hAnsi="Arial Narrow" w:cs="Arial"/>
                <w:b/>
                <w:i/>
                <w:color w:val="C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  <w:highlight w:val="blue"/>
              </w:rPr>
              <w:t xml:space="preserve">1.  </w:t>
            </w:r>
            <w:r w:rsidRPr="00FF58B0">
              <w:rPr>
                <w:rFonts w:ascii="Arial Narrow" w:hAnsi="Arial Narrow" w:cs="Arial"/>
                <w:b/>
                <w:caps/>
                <w:color w:val="FFFFFF" w:themeColor="background1"/>
                <w:sz w:val="18"/>
                <w:szCs w:val="18"/>
                <w:highlight w:val="blue"/>
              </w:rPr>
              <w:t>REGISTRANT Information</w:t>
            </w:r>
            <w:r w:rsidR="00EA16DF" w:rsidRPr="00FF58B0">
              <w:rPr>
                <w:rFonts w:ascii="Arial Narrow" w:hAnsi="Arial Narrow" w:cs="Arial"/>
                <w:b/>
                <w:caps/>
                <w:color w:val="FFFFFF" w:themeColor="background1"/>
                <w:sz w:val="18"/>
                <w:szCs w:val="18"/>
              </w:rPr>
              <w:t xml:space="preserve"> </w:t>
            </w:r>
            <w:r w:rsidR="00EA16DF" w:rsidRPr="00FF58B0">
              <w:rPr>
                <w:rFonts w:ascii="Arial Narrow" w:hAnsi="Arial Narrow" w:cs="Arial"/>
                <w:b/>
                <w:i/>
                <w:color w:val="C00000"/>
                <w:sz w:val="18"/>
                <w:szCs w:val="18"/>
              </w:rPr>
              <w:t>(please type or print clearly)</w:t>
            </w:r>
          </w:p>
          <w:p w14:paraId="1E640030" w14:textId="77777777" w:rsidR="001F0E60" w:rsidRPr="00FF58B0" w:rsidRDefault="001F0E60" w:rsidP="00FF58B0">
            <w:pPr>
              <w:tabs>
                <w:tab w:val="right" w:leader="underscore" w:pos="10489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35E38075" w14:textId="6BB20E95" w:rsidR="00C12B19" w:rsidRPr="00FF58B0" w:rsidRDefault="00C12B19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Certification #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3AE9517F" w14:textId="53D8D759" w:rsidR="00C12B19" w:rsidRPr="00FF58B0" w:rsidRDefault="00C12B19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7D67EEBA" w14:textId="73C3D5AD" w:rsidR="001F0E60" w:rsidRPr="00FF58B0" w:rsidRDefault="001F0E60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Name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173E45BE" w14:textId="77777777" w:rsidR="001F0E60" w:rsidRPr="00FF58B0" w:rsidRDefault="001F0E60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4B063A5A" w14:textId="77777777" w:rsidR="001F0E60" w:rsidRPr="00FF58B0" w:rsidRDefault="001F0E60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District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48F96E9A" w14:textId="77777777" w:rsidR="001F0E60" w:rsidRPr="00FF58B0" w:rsidRDefault="001F0E60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2414F6F8" w14:textId="77777777" w:rsidR="001F0E60" w:rsidRPr="00FF58B0" w:rsidRDefault="001F0E60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School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53534695" w14:textId="0C40C53E" w:rsidR="001F0E60" w:rsidRPr="00FF58B0" w:rsidRDefault="001F0E60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537F8342" w14:textId="6FE4D7C4" w:rsidR="002A5CDD" w:rsidRPr="00FF58B0" w:rsidRDefault="001F0E60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Work Address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5DDB5A22" w14:textId="77777777" w:rsidR="001F0E60" w:rsidRPr="00FF58B0" w:rsidRDefault="001F0E60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431DBE6A" w14:textId="77777777" w:rsidR="001F0E60" w:rsidRPr="00FF58B0" w:rsidRDefault="001F0E60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City/State/ZIP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671ED035" w14:textId="77777777" w:rsidR="001F0E60" w:rsidRPr="00FF58B0" w:rsidRDefault="001F0E60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24266A15" w14:textId="77777777" w:rsidR="001F0E60" w:rsidRPr="00FF58B0" w:rsidRDefault="001F0E60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Work Telephone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70C05F86" w14:textId="48EE99CE" w:rsidR="001F0E60" w:rsidRPr="00FF58B0" w:rsidRDefault="001F0E60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075EE623" w14:textId="77777777" w:rsidR="000E43F6" w:rsidRPr="00FF58B0" w:rsidRDefault="000E43F6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Cell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048F4536" w14:textId="77777777" w:rsidR="000E43F6" w:rsidRPr="00FF58B0" w:rsidRDefault="000E43F6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1F1D84DA" w14:textId="77777777" w:rsidR="001F0E60" w:rsidRPr="00FF58B0" w:rsidRDefault="001F0E60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Work Email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6EF676F5" w14:textId="7CE00A33" w:rsidR="002A5CDD" w:rsidRPr="00FF58B0" w:rsidRDefault="002A5CDD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6A4EC0F5" w14:textId="77777777" w:rsidR="00C12B19" w:rsidRPr="00FF58B0" w:rsidRDefault="00C12B19" w:rsidP="00FF58B0">
            <w:pPr>
              <w:tabs>
                <w:tab w:val="right" w:leader="underscore" w:pos="5161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Personal Email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28F89678" w14:textId="77777777" w:rsidR="00F36641" w:rsidRPr="00FF58B0" w:rsidRDefault="00F36641" w:rsidP="00FF58B0">
            <w:pPr>
              <w:tabs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56049A31" w14:textId="77777777" w:rsidR="00037D55" w:rsidRPr="00FF58B0" w:rsidRDefault="00037D55" w:rsidP="00FF58B0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3131C7EA" w14:textId="06FCE50C" w:rsidR="00037D55" w:rsidRDefault="00037D55" w:rsidP="00FF58B0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7BD0B33E" w14:textId="10BE0622" w:rsidR="0045197A" w:rsidRDefault="0045197A" w:rsidP="00FF58B0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64FE067D" w14:textId="77777777" w:rsidR="00BA3060" w:rsidRPr="00FF58B0" w:rsidRDefault="00BA3060" w:rsidP="00FF58B0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63B13C0E" w14:textId="7EE84F29" w:rsidR="00037D55" w:rsidRPr="00FF58B0" w:rsidRDefault="00037D55" w:rsidP="00FF58B0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F58B0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Policy: When your registration form is submitted you are registered for the conference whether your registration is paid for by credit card, check, or purchase order. </w:t>
            </w:r>
            <w:r w:rsidRPr="00FF58B0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Due to the virtual content of this conference, no cancellations will be accepted and no refunds will be given for any registration fees. In-person registration can be switched to remote or substituted by another person if unable to attend.</w:t>
            </w:r>
            <w:r w:rsidRPr="00FF58B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FF58B0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Dues are individual, non-transferable, and non-refundable.</w:t>
            </w:r>
          </w:p>
          <w:p w14:paraId="2159C359" w14:textId="77777777" w:rsidR="00037D55" w:rsidRPr="00FF58B0" w:rsidRDefault="00037D55" w:rsidP="00FF58B0">
            <w:pPr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</w:pPr>
          </w:p>
          <w:p w14:paraId="6F057DE8" w14:textId="04B0343A" w:rsidR="00037D55" w:rsidRPr="00FF58B0" w:rsidRDefault="00037D55" w:rsidP="00FF58B0">
            <w:pPr>
              <w:tabs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Deadline</w:t>
            </w:r>
            <w:r w:rsidR="00202913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 xml:space="preserve"> for </w:t>
            </w:r>
            <w:r w:rsidR="00502B00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Early Bird</w:t>
            </w:r>
            <w:r w:rsidR="00202913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 xml:space="preserve"> Rates</w:t>
            </w:r>
            <w:r w:rsidRPr="00FF58B0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: March 6, 2023</w:t>
            </w:r>
          </w:p>
        </w:tc>
        <w:tc>
          <w:tcPr>
            <w:tcW w:w="2500" w:type="pct"/>
          </w:tcPr>
          <w:p w14:paraId="40BC1701" w14:textId="77777777" w:rsidR="001F0E60" w:rsidRPr="00FF58B0" w:rsidRDefault="001F0E60" w:rsidP="00FF58B0">
            <w:pPr>
              <w:tabs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382B97E8" w14:textId="46B0638C" w:rsidR="001F0E60" w:rsidRPr="00FF58B0" w:rsidRDefault="001F0E60" w:rsidP="00FF58B0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right" w:pos="4680"/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  <w:highlight w:val="blue"/>
              </w:rPr>
              <w:t xml:space="preserve">2.  </w:t>
            </w:r>
            <w:r w:rsidRPr="00FF58B0">
              <w:rPr>
                <w:rFonts w:ascii="Arial Narrow" w:hAnsi="Arial Narrow" w:cs="Arial"/>
                <w:b/>
                <w:caps/>
                <w:color w:val="FFFFFF" w:themeColor="background1"/>
                <w:sz w:val="18"/>
                <w:szCs w:val="18"/>
                <w:highlight w:val="blue"/>
              </w:rPr>
              <w:t>Registration Fees</w:t>
            </w:r>
            <w:r w:rsidRPr="00FF58B0">
              <w:rPr>
                <w:rFonts w:ascii="Arial Narrow" w:hAnsi="Arial Narrow" w:cs="Arial"/>
                <w:b/>
                <w:caps/>
                <w:color w:val="000000"/>
                <w:sz w:val="18"/>
                <w:szCs w:val="18"/>
              </w:rPr>
              <w:tab/>
            </w:r>
            <w:r w:rsidR="00B543C0" w:rsidRPr="00FF58B0">
              <w:rPr>
                <w:rFonts w:ascii="Arial Narrow" w:hAnsi="Arial Narrow" w:cs="Arial"/>
                <w:b/>
                <w:caps/>
                <w:color w:val="000000"/>
                <w:sz w:val="18"/>
                <w:szCs w:val="18"/>
              </w:rPr>
              <w:tab/>
            </w:r>
            <w:r w:rsidR="00026603" w:rsidRPr="00FF58B0">
              <w:rPr>
                <w:rFonts w:ascii="Arial Narrow" w:hAnsi="Arial Narrow" w:cs="Arial"/>
                <w:b/>
                <w:caps/>
                <w:color w:val="000000"/>
                <w:sz w:val="18"/>
                <w:szCs w:val="18"/>
              </w:rPr>
              <w:tab/>
            </w:r>
            <w:r w:rsidR="00E314AC" w:rsidRPr="00FF58B0">
              <w:rPr>
                <w:rFonts w:ascii="Arial Narrow" w:hAnsi="Arial Narrow" w:cs="Arial"/>
                <w:b/>
                <w:caps/>
                <w:color w:val="000000"/>
                <w:sz w:val="18"/>
                <w:szCs w:val="18"/>
              </w:rPr>
              <w:tab/>
            </w:r>
            <w:r w:rsidR="0014446E" w:rsidRPr="00FF58B0">
              <w:rPr>
                <w:rFonts w:ascii="Arial Narrow" w:hAnsi="Arial Narrow" w:cs="Arial"/>
                <w:b/>
                <w:caps/>
                <w:color w:val="000000"/>
                <w:sz w:val="18"/>
                <w:szCs w:val="18"/>
              </w:rPr>
              <w:tab/>
            </w:r>
          </w:p>
          <w:p w14:paraId="7B6F6C14" w14:textId="77777777" w:rsidR="001F0E60" w:rsidRPr="00FF58B0" w:rsidRDefault="001F0E60" w:rsidP="00FF58B0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right" w:pos="4680"/>
                <w:tab w:val="right" w:leader="underscore" w:pos="4932"/>
              </w:tabs>
              <w:rPr>
                <w:rFonts w:ascii="Arial Narrow" w:hAnsi="Arial Narrow" w:cs="Arial"/>
                <w:b/>
                <w:caps/>
                <w:color w:val="000000"/>
                <w:sz w:val="18"/>
                <w:szCs w:val="18"/>
              </w:rPr>
            </w:pPr>
          </w:p>
          <w:p w14:paraId="7C92426F" w14:textId="77777777" w:rsidR="0065377D" w:rsidRPr="00FF58B0" w:rsidRDefault="0065377D" w:rsidP="00FF58B0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jc w:val="center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FF58B0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highlight w:val="yellow"/>
              </w:rPr>
              <w:t>All registration fees include WITEA dues.</w:t>
            </w:r>
          </w:p>
          <w:p w14:paraId="1E1393B0" w14:textId="77777777" w:rsidR="00240D59" w:rsidRPr="00FF58B0" w:rsidRDefault="001F0E60" w:rsidP="00FF58B0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jc w:val="center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FF58B0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highlight w:val="yellow"/>
              </w:rPr>
              <w:t>If you aren’t sure if you are a current WA-ACTE member,</w:t>
            </w:r>
          </w:p>
          <w:p w14:paraId="5A2227AC" w14:textId="067BE370" w:rsidR="001F0E60" w:rsidRPr="00FF58B0" w:rsidRDefault="001F0E60" w:rsidP="00FF58B0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jc w:val="center"/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FF58B0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highlight w:val="yellow"/>
              </w:rPr>
              <w:t xml:space="preserve">please email </w:t>
            </w:r>
            <w:hyperlink r:id="rId8" w:history="1">
              <w:r w:rsidRPr="00FF58B0">
                <w:rPr>
                  <w:rStyle w:val="Hyperlink"/>
                  <w:rFonts w:ascii="Arial Narrow" w:hAnsi="Arial Narrow" w:cs="Arial"/>
                  <w:b/>
                  <w:i/>
                  <w:sz w:val="18"/>
                  <w:szCs w:val="18"/>
                  <w:highlight w:val="yellow"/>
                </w:rPr>
                <w:t>taa@wa-acte.org</w:t>
              </w:r>
            </w:hyperlink>
          </w:p>
          <w:p w14:paraId="5FDA4698" w14:textId="3DE6A46F" w:rsidR="00C12B19" w:rsidRPr="00177ADA" w:rsidRDefault="00C12B19" w:rsidP="00FF58B0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jc w:val="center"/>
              <w:rPr>
                <w:rFonts w:ascii="Arial Narrow" w:hAnsi="Arial Narrow" w:cs="Arial"/>
                <w:b/>
                <w:i/>
                <w:color w:val="C00000"/>
                <w:sz w:val="16"/>
                <w:szCs w:val="16"/>
              </w:rPr>
            </w:pPr>
            <w:r w:rsidRPr="00177ADA">
              <w:rPr>
                <w:rFonts w:ascii="Arial Narrow" w:hAnsi="Arial Narrow" w:cs="Arial"/>
                <w:b/>
                <w:i/>
                <w:color w:val="C00000"/>
                <w:sz w:val="16"/>
                <w:szCs w:val="16"/>
              </w:rPr>
              <w:t>(Must have an expiration date of 4/30/20</w:t>
            </w:r>
            <w:r w:rsidR="00050D64" w:rsidRPr="00177ADA">
              <w:rPr>
                <w:rFonts w:ascii="Arial Narrow" w:hAnsi="Arial Narrow" w:cs="Arial"/>
                <w:b/>
                <w:i/>
                <w:color w:val="C00000"/>
                <w:sz w:val="16"/>
                <w:szCs w:val="16"/>
              </w:rPr>
              <w:t>2</w:t>
            </w:r>
            <w:r w:rsidR="00FB2B82" w:rsidRPr="00177ADA">
              <w:rPr>
                <w:rFonts w:ascii="Arial Narrow" w:hAnsi="Arial Narrow" w:cs="Arial"/>
                <w:b/>
                <w:i/>
                <w:color w:val="C00000"/>
                <w:sz w:val="16"/>
                <w:szCs w:val="16"/>
              </w:rPr>
              <w:t>3</w:t>
            </w:r>
            <w:r w:rsidRPr="00177ADA">
              <w:rPr>
                <w:rFonts w:ascii="Arial Narrow" w:hAnsi="Arial Narrow" w:cs="Arial"/>
                <w:b/>
                <w:i/>
                <w:color w:val="C00000"/>
                <w:sz w:val="16"/>
                <w:szCs w:val="16"/>
              </w:rPr>
              <w:t xml:space="preserve"> or later for Member Registration.)</w:t>
            </w:r>
          </w:p>
          <w:p w14:paraId="68EEFCB2" w14:textId="09F66F38" w:rsidR="004017AF" w:rsidRPr="00FF58B0" w:rsidRDefault="004017AF" w:rsidP="00FF58B0">
            <w:pPr>
              <w:tabs>
                <w:tab w:val="left" w:pos="432"/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</w:pPr>
          </w:p>
          <w:p w14:paraId="4E156918" w14:textId="124C87DB" w:rsidR="00D604F6" w:rsidRPr="00793D20" w:rsidRDefault="00D604F6" w:rsidP="00FF58B0">
            <w:pPr>
              <w:tabs>
                <w:tab w:val="left" w:pos="432"/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jc w:val="both"/>
              <w:rPr>
                <w:rStyle w:val="Strong"/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93D20">
              <w:rPr>
                <w:rStyle w:val="Strong"/>
                <w:rFonts w:ascii="Arial Narrow" w:hAnsi="Arial Narrow" w:cs="Arial"/>
                <w:color w:val="000000" w:themeColor="text1"/>
                <w:sz w:val="18"/>
                <w:szCs w:val="18"/>
              </w:rPr>
              <w:t>Meals provided for in-person attendees:</w:t>
            </w:r>
            <w:r w:rsidR="00152E5A" w:rsidRPr="00793D20">
              <w:rPr>
                <w:rStyle w:val="Strong"/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793D20">
              <w:rPr>
                <w:rStyle w:val="Strong"/>
                <w:rFonts w:ascii="Arial Narrow" w:hAnsi="Arial Narrow" w:cs="Arial"/>
                <w:color w:val="000000" w:themeColor="text1"/>
                <w:sz w:val="18"/>
                <w:szCs w:val="18"/>
              </w:rPr>
              <w:t>Thursday appetizer/dinner; Friday breakfast, lunch, and dinner; and Saturday breakfast</w:t>
            </w:r>
            <w:r w:rsidR="00F83E31" w:rsidRPr="00793D20">
              <w:rPr>
                <w:rStyle w:val="Strong"/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Approximately 14 </w:t>
            </w:r>
            <w:r w:rsidR="00A60F66" w:rsidRPr="00793D20">
              <w:rPr>
                <w:rStyle w:val="Strong"/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STEM Clock </w:t>
            </w:r>
            <w:r w:rsidR="00C84C24">
              <w:rPr>
                <w:rStyle w:val="Strong"/>
                <w:rFonts w:ascii="Arial Narrow" w:hAnsi="Arial Narrow" w:cs="Arial"/>
                <w:color w:val="000000" w:themeColor="text1"/>
                <w:sz w:val="18"/>
                <w:szCs w:val="18"/>
              </w:rPr>
              <w:t>H</w:t>
            </w:r>
            <w:r w:rsidR="00A60F66" w:rsidRPr="00793D20">
              <w:rPr>
                <w:rStyle w:val="Strong"/>
                <w:rFonts w:ascii="Arial Narrow" w:hAnsi="Arial Narrow" w:cs="Arial"/>
                <w:color w:val="000000" w:themeColor="text1"/>
                <w:sz w:val="18"/>
                <w:szCs w:val="18"/>
              </w:rPr>
              <w:t>ours provided for conference.</w:t>
            </w:r>
          </w:p>
          <w:p w14:paraId="12266055" w14:textId="77777777" w:rsidR="00152E5A" w:rsidRPr="00FF58B0" w:rsidRDefault="00152E5A" w:rsidP="00FF58B0">
            <w:pPr>
              <w:tabs>
                <w:tab w:val="left" w:pos="432"/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jc w:val="both"/>
              <w:rPr>
                <w:rFonts w:ascii="Arial Narrow" w:hAnsi="Arial Narrow" w:cs="Arial"/>
                <w:b/>
                <w:bCs/>
                <w:color w:val="373A3F"/>
                <w:sz w:val="18"/>
                <w:szCs w:val="18"/>
              </w:rPr>
            </w:pPr>
          </w:p>
          <w:p w14:paraId="43BD1D82" w14:textId="7EF78D28" w:rsidR="00E109B1" w:rsidRPr="00FF58B0" w:rsidRDefault="00E109B1" w:rsidP="00762CD5">
            <w:pPr>
              <w:shd w:val="clear" w:color="auto" w:fill="D9E2F3" w:themeFill="accent5" w:themeFillTint="33"/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8B0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instrText xml:space="preserve"> FORMCHECKBOX </w:instrText>
            </w:r>
            <w:r w:rsidR="00B50A4E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</w:r>
            <w:r w:rsidR="00B50A4E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fldChar w:fldCharType="separate"/>
            </w:r>
            <w:r w:rsidRPr="00FF58B0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fldChar w:fldCharType="end"/>
            </w:r>
            <w:r w:rsidRPr="00FF58B0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 xml:space="preserve"> In-Person</w:t>
            </w:r>
            <w:r w:rsidR="00DC5D8A" w:rsidRPr="00FF58B0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 xml:space="preserve">     (</w:t>
            </w:r>
            <w:r w:rsidR="009D0316" w:rsidRPr="00FF58B0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Required – Check One</w:t>
            </w:r>
            <w:r w:rsidR="00DC5D8A" w:rsidRPr="00FF58B0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 xml:space="preserve">)     </w:t>
            </w:r>
            <w:r w:rsidRPr="00FF58B0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8B0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instrText xml:space="preserve"> FORMCHECKBOX </w:instrText>
            </w:r>
            <w:r w:rsidR="00B50A4E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</w:r>
            <w:r w:rsidR="00B50A4E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fldChar w:fldCharType="separate"/>
            </w:r>
            <w:r w:rsidRPr="00FF58B0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fldChar w:fldCharType="end"/>
            </w:r>
            <w:r w:rsidRPr="00FF58B0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 xml:space="preserve"> Remote</w:t>
            </w:r>
          </w:p>
          <w:p w14:paraId="7836652D" w14:textId="0542B4A7" w:rsidR="00E109B1" w:rsidRPr="00FF58B0" w:rsidRDefault="00A3419D" w:rsidP="00762CD5">
            <w:pPr>
              <w:shd w:val="clear" w:color="auto" w:fill="D9E2F3" w:themeFill="accent5" w:themeFillTint="33"/>
              <w:tabs>
                <w:tab w:val="left" w:pos="432"/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ab/>
            </w:r>
            <w:r w:rsidR="00661C09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 xml:space="preserve">Thru </w:t>
            </w:r>
            <w:r w:rsidR="00E441F7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>March 6</w:t>
            </w:r>
            <w:r w:rsidR="00E441F7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</w:rPr>
              <w:tab/>
              <w:t>After March 6</w:t>
            </w:r>
          </w:p>
          <w:p w14:paraId="33612B01" w14:textId="6B191C1E" w:rsidR="001F0E60" w:rsidRPr="00FF58B0" w:rsidRDefault="00BE0A4B" w:rsidP="00762CD5">
            <w:pPr>
              <w:shd w:val="clear" w:color="auto" w:fill="D9E2F3" w:themeFill="accent5" w:themeFillTint="33"/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E60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separate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end"/>
            </w:r>
            <w:r w:rsidR="001F0E60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Non-Members</w:t>
            </w:r>
            <w:r w:rsidR="009C3447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or Renewals</w:t>
            </w:r>
            <w:r w:rsidR="009C3447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661C0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9C3447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$</w:t>
            </w:r>
            <w:r w:rsidR="009054C2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425</w:t>
            </w:r>
            <w:r w:rsidR="00E441F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E441F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E441F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E441F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  <w:t>$</w:t>
            </w:r>
            <w:r w:rsidR="00661C0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475</w:t>
            </w:r>
          </w:p>
          <w:p w14:paraId="7582F734" w14:textId="77777777" w:rsidR="00421E5E" w:rsidRPr="00FF58B0" w:rsidRDefault="00421E5E" w:rsidP="00762CD5">
            <w:pPr>
              <w:shd w:val="clear" w:color="auto" w:fill="D9E2F3" w:themeFill="accent5" w:themeFillTint="33"/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38C2A0EB" w14:textId="3D58A69B" w:rsidR="003A6283" w:rsidRPr="00FF58B0" w:rsidRDefault="003A6283" w:rsidP="00762CD5">
            <w:pPr>
              <w:shd w:val="clear" w:color="auto" w:fill="D9E2F3" w:themeFill="accent5" w:themeFillTint="33"/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separate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end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WA-ACTE Members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661C0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$3</w:t>
            </w:r>
            <w:r w:rsidR="00B80C69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5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0</w:t>
            </w:r>
            <w:r w:rsidR="00661C0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661C0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661C0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661C0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  <w:t>$400</w:t>
            </w:r>
          </w:p>
          <w:p w14:paraId="1D42E524" w14:textId="77777777" w:rsidR="00421E5E" w:rsidRPr="00FF58B0" w:rsidRDefault="00421E5E" w:rsidP="00762CD5">
            <w:pPr>
              <w:shd w:val="clear" w:color="auto" w:fill="D9E2F3" w:themeFill="accent5" w:themeFillTint="33"/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72053900" w14:textId="0A8020D5" w:rsidR="000A2B50" w:rsidRPr="00FF58B0" w:rsidRDefault="000A2B50" w:rsidP="00762CD5">
            <w:pPr>
              <w:shd w:val="clear" w:color="auto" w:fill="D9E2F3" w:themeFill="accent5" w:themeFillTint="33"/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separate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end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Retired Non-Member or Renewals</w:t>
            </w:r>
            <w:r w:rsidR="00661C0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$</w:t>
            </w:r>
            <w:r w:rsidR="00A65AC0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210</w:t>
            </w:r>
            <w:r w:rsidR="00661C0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661C0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661C0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661C0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  <w:t>$260</w:t>
            </w:r>
          </w:p>
          <w:p w14:paraId="05DD86A7" w14:textId="77777777" w:rsidR="0033681B" w:rsidRPr="00FF58B0" w:rsidRDefault="0033681B" w:rsidP="00762CD5">
            <w:pPr>
              <w:shd w:val="clear" w:color="auto" w:fill="D9E2F3" w:themeFill="accent5" w:themeFillTint="33"/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7C4966A5" w14:textId="563D9755" w:rsidR="000E43F6" w:rsidRPr="00FF58B0" w:rsidRDefault="000E43F6" w:rsidP="00762CD5">
            <w:pPr>
              <w:shd w:val="clear" w:color="auto" w:fill="D9E2F3" w:themeFill="accent5" w:themeFillTint="33"/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separate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end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Retired WA-ACTE Member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33681B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$1</w:t>
            </w:r>
            <w:r w:rsidR="00A65AC0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75</w:t>
            </w:r>
            <w:r w:rsidR="00FC417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FC417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FC417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FC417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  <w:t>$225</w:t>
            </w:r>
          </w:p>
          <w:p w14:paraId="7BC33FE1" w14:textId="77777777" w:rsidR="0033681B" w:rsidRPr="00FF58B0" w:rsidRDefault="0033681B" w:rsidP="00762CD5">
            <w:pPr>
              <w:shd w:val="clear" w:color="auto" w:fill="D9E2F3" w:themeFill="accent5" w:themeFillTint="33"/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0F9833D2" w14:textId="7F607B63" w:rsidR="000E43F6" w:rsidRDefault="000E43F6" w:rsidP="00762CD5">
            <w:pPr>
              <w:shd w:val="clear" w:color="auto" w:fill="D9E2F3" w:themeFill="accent5" w:themeFillTint="33"/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separate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end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Student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E208F8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$10</w:t>
            </w:r>
            <w:r w:rsidR="00FC417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FC417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FC417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FC417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  <w:t>$60</w:t>
            </w:r>
          </w:p>
          <w:p w14:paraId="08894D20" w14:textId="77777777" w:rsidR="00177ADA" w:rsidRPr="00FF58B0" w:rsidRDefault="00177ADA" w:rsidP="00FF58B0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602C5718" w14:textId="3B06EAD0" w:rsidR="00421E5E" w:rsidRPr="00FF58B0" w:rsidRDefault="00261C5A" w:rsidP="00177ADA">
            <w:pPr>
              <w:shd w:val="clear" w:color="auto" w:fill="E2EFD9" w:themeFill="accent6" w:themeFillTint="33"/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Pre-Conference Training</w:t>
            </w:r>
            <w:r w:rsidR="00AA3D0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s</w:t>
            </w:r>
            <w:r w:rsidR="00F83E31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(6 </w:t>
            </w:r>
            <w:r w:rsidR="00A60F6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STEM C</w:t>
            </w:r>
            <w:r w:rsidR="00F83E31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lock </w:t>
            </w:r>
            <w:r w:rsidR="00A60F6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H</w:t>
            </w:r>
            <w:r w:rsidR="00F83E31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ours)</w:t>
            </w:r>
          </w:p>
          <w:p w14:paraId="260A42BC" w14:textId="2C357D65" w:rsidR="00C41854" w:rsidRPr="00FF58B0" w:rsidRDefault="00C41854" w:rsidP="00177ADA">
            <w:pPr>
              <w:shd w:val="clear" w:color="auto" w:fill="E2EFD9" w:themeFill="accent6" w:themeFillTint="33"/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Thursday, March 9, 9 a.m. – 4 p.m.</w:t>
            </w:r>
            <w:r w:rsidR="00BA5572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(lunch provided)</w:t>
            </w:r>
          </w:p>
          <w:p w14:paraId="12BE80C5" w14:textId="5CD2BE1F" w:rsidR="00261C5A" w:rsidRPr="00177ADA" w:rsidRDefault="00041E48" w:rsidP="00177ADA">
            <w:pPr>
              <w:shd w:val="clear" w:color="auto" w:fill="E2EFD9" w:themeFill="accent6" w:themeFillTint="33"/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jc w:val="center"/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 xml:space="preserve">In-Person Only - </w:t>
            </w:r>
            <w:r w:rsidR="00261C5A" w:rsidRPr="00177ADA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Must Be Registered for Full Conference</w:t>
            </w:r>
          </w:p>
          <w:p w14:paraId="1E264778" w14:textId="5A0C16F3" w:rsidR="00421E5E" w:rsidRPr="00FF58B0" w:rsidRDefault="00421E5E" w:rsidP="00177ADA">
            <w:pPr>
              <w:shd w:val="clear" w:color="auto" w:fill="E2EFD9" w:themeFill="accent6" w:themeFillTint="33"/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separate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end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  <w:r w:rsidR="00AC616F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Teachers Taking Flight (limited to 20)</w:t>
            </w:r>
            <w:r w:rsidR="00AC616F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AC616F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AC616F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AC616F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AC616F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AC616F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AC616F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AC616F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  <w:t>$200</w:t>
            </w:r>
          </w:p>
          <w:p w14:paraId="3D9081F0" w14:textId="34B981DC" w:rsidR="00421E5E" w:rsidRPr="00FF58B0" w:rsidRDefault="00421E5E" w:rsidP="00177ADA">
            <w:pPr>
              <w:shd w:val="clear" w:color="auto" w:fill="E2EFD9" w:themeFill="accent6" w:themeFillTint="33"/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separate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end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  <w:r w:rsidR="006E5899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Core Plus Construction (limited to </w:t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5</w:t>
            </w:r>
            <w:r w:rsidR="006E5899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0)</w:t>
            </w:r>
            <w:r w:rsidR="00ED0A3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ED0A3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ED0A3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ED0A3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ED0A3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ED0A3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4F747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  <w:t>no fee</w:t>
            </w:r>
          </w:p>
          <w:p w14:paraId="01FC2178" w14:textId="5A144160" w:rsidR="006E5899" w:rsidRPr="00FF58B0" w:rsidRDefault="006E5899" w:rsidP="00177ADA">
            <w:pPr>
              <w:shd w:val="clear" w:color="auto" w:fill="E2EFD9" w:themeFill="accent6" w:themeFillTint="33"/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separate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end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Core Plus Aerospace (limited to 20)</w:t>
            </w:r>
            <w:r w:rsidR="00ED0A3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ED0A3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ED0A3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ED0A3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ED0A3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ED0A3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ED0A3B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4F747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  <w:t>no fee</w:t>
            </w:r>
          </w:p>
          <w:p w14:paraId="52869478" w14:textId="77777777" w:rsidR="00E314AC" w:rsidRPr="00FF58B0" w:rsidRDefault="00E314AC" w:rsidP="00FF58B0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2FDD195A" w14:textId="77777777" w:rsidR="00BA7270" w:rsidRPr="00FF58B0" w:rsidRDefault="00BA7270" w:rsidP="00FF58B0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International Technology &amp; Engineering Educators Association</w:t>
            </w:r>
          </w:p>
          <w:p w14:paraId="502262D8" w14:textId="7DB47D50" w:rsidR="00BA7270" w:rsidRPr="00FF58B0" w:rsidRDefault="00BA7270" w:rsidP="00FF58B0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separate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end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ITEEA Membership</w:t>
            </w:r>
            <w:r w:rsidR="000E43F6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$80 Professional</w:t>
            </w:r>
            <w:r w:rsidR="00407EDB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(optional)</w:t>
            </w:r>
          </w:p>
          <w:p w14:paraId="1038625F" w14:textId="5E22972C" w:rsidR="000E43F6" w:rsidRPr="00FF58B0" w:rsidRDefault="000E43F6" w:rsidP="00FF58B0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700E69D1" w14:textId="280874D6" w:rsidR="000E43F6" w:rsidRPr="00FF58B0" w:rsidRDefault="000E43F6" w:rsidP="00FF58B0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Association for Career and Technical Education</w:t>
            </w:r>
          </w:p>
          <w:p w14:paraId="5B2EB330" w14:textId="77777777" w:rsidR="001F0E60" w:rsidRPr="00FF58B0" w:rsidRDefault="000E43F6" w:rsidP="00FF58B0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separate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end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ACTE Membership $80 Professional (optional)</w:t>
            </w:r>
          </w:p>
          <w:p w14:paraId="5323812D" w14:textId="1CC8B75A" w:rsidR="00EC26D8" w:rsidRPr="00FF58B0" w:rsidRDefault="00EC26D8" w:rsidP="00FF58B0">
            <w:pPr>
              <w:tabs>
                <w:tab w:val="left" w:pos="2520"/>
                <w:tab w:val="left" w:pos="2880"/>
                <w:tab w:val="left" w:pos="3240"/>
                <w:tab w:val="left" w:pos="3600"/>
                <w:tab w:val="right" w:pos="3780"/>
                <w:tab w:val="left" w:pos="3960"/>
                <w:tab w:val="left" w:pos="4320"/>
                <w:tab w:val="right" w:pos="4680"/>
                <w:tab w:val="right" w:leader="dot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</w:tbl>
    <w:p w14:paraId="09AE98C8" w14:textId="31AB655C" w:rsidR="00E208F8" w:rsidRPr="005E7CB6" w:rsidRDefault="00E208F8" w:rsidP="00FF58B0">
      <w:pPr>
        <w:tabs>
          <w:tab w:val="right" w:leader="underscore" w:pos="4932"/>
        </w:tabs>
        <w:rPr>
          <w:rFonts w:ascii="Arial Narrow" w:hAnsi="Arial Narrow" w:cs="Arial"/>
          <w:b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647"/>
        <w:gridCol w:w="2611"/>
        <w:gridCol w:w="2626"/>
      </w:tblGrid>
      <w:tr w:rsidR="000B6982" w:rsidRPr="00FF58B0" w14:paraId="6667D6C0" w14:textId="77777777" w:rsidTr="000B6982">
        <w:tc>
          <w:tcPr>
            <w:tcW w:w="2697" w:type="dxa"/>
          </w:tcPr>
          <w:p w14:paraId="6A7EA8CF" w14:textId="7F86D5D0" w:rsidR="000B6982" w:rsidRPr="00FF58B0" w:rsidRDefault="000B6982" w:rsidP="00FF58B0">
            <w:pPr>
              <w:tabs>
                <w:tab w:val="right" w:leader="underscore" w:pos="4932"/>
              </w:tabs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72C5966E" wp14:editId="2128DC32">
                  <wp:extent cx="1714500" cy="457200"/>
                  <wp:effectExtent l="0" t="0" r="0" b="0"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ITEA+Logo+Color+Horizontal@2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181F08D6" w14:textId="7DE4D2D0" w:rsidR="000B6982" w:rsidRPr="00FF58B0" w:rsidRDefault="000B6982" w:rsidP="00FF58B0">
            <w:pPr>
              <w:tabs>
                <w:tab w:val="right" w:leader="underscore" w:pos="4932"/>
              </w:tabs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4E787E15" wp14:editId="7F89C3AB">
                  <wp:extent cx="1131218" cy="2743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ee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18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79A2B8FA" w14:textId="6183A328" w:rsidR="000B6982" w:rsidRPr="00FF58B0" w:rsidRDefault="00AB42B4" w:rsidP="00FF58B0">
            <w:pPr>
              <w:tabs>
                <w:tab w:val="right" w:leader="underscore" w:pos="4932"/>
              </w:tabs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12171EA9" wp14:editId="7824702B">
                  <wp:extent cx="798534" cy="457200"/>
                  <wp:effectExtent l="0" t="0" r="1905" b="0"/>
                  <wp:docPr id="2" name="Picture 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53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14:paraId="729F5AB5" w14:textId="6290464E" w:rsidR="000B6982" w:rsidRPr="00FF58B0" w:rsidRDefault="000B6982" w:rsidP="00FF58B0">
            <w:pPr>
              <w:tabs>
                <w:tab w:val="right" w:leader="underscore" w:pos="4932"/>
              </w:tabs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53E5FD6B" wp14:editId="3937DEF8">
                  <wp:extent cx="935656" cy="54864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CTE logo(r)_cmy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65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3205EE" w14:textId="77777777" w:rsidR="000B6982" w:rsidRPr="005E7CB6" w:rsidRDefault="000B6982" w:rsidP="00FF58B0">
      <w:pPr>
        <w:tabs>
          <w:tab w:val="right" w:leader="underscore" w:pos="4932"/>
        </w:tabs>
        <w:rPr>
          <w:rFonts w:ascii="Arial Narrow" w:hAnsi="Arial Narrow" w:cs="Arial"/>
          <w:b/>
          <w:color w:val="000000"/>
          <w:sz w:val="16"/>
          <w:szCs w:val="16"/>
        </w:rPr>
      </w:pPr>
    </w:p>
    <w:tbl>
      <w:tblPr>
        <w:tblW w:w="5000" w:type="pct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000" w:firstRow="0" w:lastRow="0" w:firstColumn="0" w:lastColumn="0" w:noHBand="0" w:noVBand="0"/>
      </w:tblPr>
      <w:tblGrid>
        <w:gridCol w:w="5377"/>
        <w:gridCol w:w="5377"/>
      </w:tblGrid>
      <w:tr w:rsidR="00281F4D" w:rsidRPr="00FF58B0" w14:paraId="6D5EF030" w14:textId="77777777" w:rsidTr="00D71497">
        <w:tc>
          <w:tcPr>
            <w:tcW w:w="2500" w:type="pct"/>
          </w:tcPr>
          <w:p w14:paraId="006B226E" w14:textId="77777777" w:rsidR="00281F4D" w:rsidRPr="00FF58B0" w:rsidRDefault="00281F4D" w:rsidP="00FF58B0">
            <w:pPr>
              <w:tabs>
                <w:tab w:val="right" w:leader="dot" w:pos="4212"/>
                <w:tab w:val="right" w:leader="underscore" w:pos="4932"/>
              </w:tabs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  <w:highlight w:val="blue"/>
              </w:rPr>
            </w:pPr>
          </w:p>
          <w:p w14:paraId="29148DDC" w14:textId="77777777" w:rsidR="00281F4D" w:rsidRPr="00FF58B0" w:rsidRDefault="00281F4D" w:rsidP="00FF58B0">
            <w:pPr>
              <w:tabs>
                <w:tab w:val="right" w:leader="dot" w:pos="4212"/>
                <w:tab w:val="right" w:leader="underscore" w:pos="4932"/>
              </w:tabs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  <w:highlight w:val="blue"/>
              </w:rPr>
              <w:t xml:space="preserve">3.  </w:t>
            </w:r>
            <w:r w:rsidRPr="00FF58B0">
              <w:rPr>
                <w:rFonts w:ascii="Arial Narrow" w:hAnsi="Arial Narrow" w:cs="Arial"/>
                <w:b/>
                <w:caps/>
                <w:color w:val="FFFFFF" w:themeColor="background1"/>
                <w:sz w:val="18"/>
                <w:szCs w:val="18"/>
                <w:highlight w:val="blue"/>
              </w:rPr>
              <w:t>Payment Summary</w:t>
            </w:r>
          </w:p>
          <w:p w14:paraId="1492F7BC" w14:textId="77777777" w:rsidR="00281F4D" w:rsidRPr="00FF58B0" w:rsidRDefault="00281F4D" w:rsidP="00FF58B0">
            <w:pPr>
              <w:tabs>
                <w:tab w:val="right" w:leader="dot" w:pos="4212"/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653698DC" w14:textId="77777777" w:rsidR="00281F4D" w:rsidRPr="00FF58B0" w:rsidRDefault="00281F4D" w:rsidP="00FF58B0">
            <w:pPr>
              <w:tabs>
                <w:tab w:val="right" w:leader="dot" w:pos="3312"/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Registration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  <w:t>$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7A9322E5" w14:textId="77777777" w:rsidR="00281F4D" w:rsidRPr="00FF58B0" w:rsidRDefault="00281F4D" w:rsidP="00FF58B0">
            <w:pPr>
              <w:tabs>
                <w:tab w:val="right" w:leader="dot" w:pos="3312"/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79AEB428" w14:textId="77777777" w:rsidR="00281F4D" w:rsidRPr="00FF58B0" w:rsidRDefault="00281F4D" w:rsidP="00FF58B0">
            <w:pPr>
              <w:tabs>
                <w:tab w:val="right" w:leader="dot" w:pos="3312"/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ITEEA Membership (optional)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  <w:t>$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3E42643C" w14:textId="77777777" w:rsidR="00281F4D" w:rsidRPr="00FF58B0" w:rsidRDefault="00281F4D" w:rsidP="00FF58B0">
            <w:pPr>
              <w:tabs>
                <w:tab w:val="right" w:leader="dot" w:pos="3312"/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140C1576" w14:textId="77777777" w:rsidR="00281F4D" w:rsidRPr="00FF58B0" w:rsidRDefault="00281F4D" w:rsidP="00FF58B0">
            <w:pPr>
              <w:tabs>
                <w:tab w:val="right" w:leader="dot" w:pos="3312"/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ACTE Membership (optional)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  <w:t>$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2EA0042B" w14:textId="77777777" w:rsidR="00281F4D" w:rsidRPr="00FF58B0" w:rsidRDefault="00281F4D" w:rsidP="00FF58B0">
            <w:pPr>
              <w:tabs>
                <w:tab w:val="right" w:leader="dot" w:pos="3312"/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4BCCB738" w14:textId="77777777" w:rsidR="00281F4D" w:rsidRPr="00FF58B0" w:rsidRDefault="00281F4D" w:rsidP="00FF58B0">
            <w:pPr>
              <w:tabs>
                <w:tab w:val="right" w:leader="dot" w:pos="3312"/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WITEA Life Member (deduct $25)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  <w:t>$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079DB1C5" w14:textId="77777777" w:rsidR="00281F4D" w:rsidRPr="00FF58B0" w:rsidRDefault="00281F4D" w:rsidP="00FF58B0">
            <w:pPr>
              <w:tabs>
                <w:tab w:val="right" w:leader="dot" w:pos="3312"/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47B97E8D" w14:textId="77777777" w:rsidR="00281F4D" w:rsidRPr="00FF58B0" w:rsidRDefault="00281F4D" w:rsidP="00FF58B0">
            <w:pPr>
              <w:tabs>
                <w:tab w:val="right" w:leader="dot" w:pos="3312"/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Total Amount Due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  <w:t>$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3238B29A" w14:textId="77777777" w:rsidR="00281F4D" w:rsidRPr="00FF58B0" w:rsidRDefault="00281F4D" w:rsidP="00FF58B0">
            <w:pPr>
              <w:tabs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</w:tcPr>
          <w:p w14:paraId="44288D72" w14:textId="77777777" w:rsidR="00281F4D" w:rsidRPr="00FF58B0" w:rsidRDefault="00281F4D" w:rsidP="00FF58B0">
            <w:pPr>
              <w:tabs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62C71D89" w14:textId="77777777" w:rsidR="00281F4D" w:rsidRPr="00FF58B0" w:rsidRDefault="00281F4D" w:rsidP="00FF58B0">
            <w:pPr>
              <w:tabs>
                <w:tab w:val="right" w:leader="underscore" w:pos="4932"/>
              </w:tabs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  <w:highlight w:val="blue"/>
              </w:rPr>
              <w:t xml:space="preserve">4.  </w:t>
            </w:r>
            <w:r w:rsidRPr="00FF58B0">
              <w:rPr>
                <w:rFonts w:ascii="Arial Narrow" w:hAnsi="Arial Narrow" w:cs="Arial"/>
                <w:b/>
                <w:caps/>
                <w:color w:val="FFFFFF" w:themeColor="background1"/>
                <w:sz w:val="18"/>
                <w:szCs w:val="18"/>
                <w:highlight w:val="blue"/>
              </w:rPr>
              <w:t>Method of Payment</w:t>
            </w:r>
          </w:p>
          <w:p w14:paraId="0BC509C8" w14:textId="77777777" w:rsidR="00281F4D" w:rsidRPr="00FF58B0" w:rsidRDefault="00281F4D" w:rsidP="00FF58B0">
            <w:pPr>
              <w:tabs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2114FE8C" w14:textId="77777777" w:rsidR="00281F4D" w:rsidRPr="00FF58B0" w:rsidRDefault="00281F4D" w:rsidP="00FF58B0">
            <w:pPr>
              <w:tabs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separate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end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Check/Money Order (Made Payable to WA-ACTE)</w:t>
            </w:r>
          </w:p>
          <w:p w14:paraId="3D75FFE0" w14:textId="77777777" w:rsidR="00281F4D" w:rsidRPr="00FF58B0" w:rsidRDefault="00281F4D" w:rsidP="00FF58B0">
            <w:pPr>
              <w:tabs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17287095" w14:textId="4928C743" w:rsidR="00281F4D" w:rsidRDefault="00281F4D" w:rsidP="00FF58B0">
            <w:pPr>
              <w:tabs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r>
            <w:r w:rsidR="00B50A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separate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fldChar w:fldCharType="end"/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Purchase Order</w:t>
            </w:r>
            <w:r w:rsidR="00E12001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#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2A99F2EA" w14:textId="6F08B72C" w:rsidR="003C38A9" w:rsidRDefault="003C38A9" w:rsidP="00FF58B0">
            <w:pPr>
              <w:tabs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3C680DB8" w14:textId="741A9EA4" w:rsidR="003C38A9" w:rsidRPr="00FF58B0" w:rsidRDefault="003C38A9" w:rsidP="00FF58B0">
            <w:pPr>
              <w:tabs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Invoice Email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</w:p>
          <w:p w14:paraId="0573D1AF" w14:textId="77777777" w:rsidR="00281F4D" w:rsidRPr="00FF58B0" w:rsidRDefault="00281F4D" w:rsidP="00FF58B0">
            <w:pPr>
              <w:tabs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  <w:p w14:paraId="473FD9FA" w14:textId="77777777" w:rsidR="00281F4D" w:rsidRPr="00FF58B0" w:rsidRDefault="00281F4D" w:rsidP="00FF58B0">
            <w:pPr>
              <w:tabs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Credit Cards Must Register Online – Go to:</w:t>
            </w:r>
          </w:p>
          <w:p w14:paraId="779A1685" w14:textId="77777777" w:rsidR="00281F4D" w:rsidRPr="00FF58B0" w:rsidRDefault="00B50A4E" w:rsidP="00FF58B0">
            <w:pPr>
              <w:tabs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hyperlink r:id="rId12" w:history="1">
              <w:r w:rsidR="00281F4D" w:rsidRPr="00FF58B0">
                <w:rPr>
                  <w:rStyle w:val="Hyperlink"/>
                  <w:rFonts w:ascii="Arial Narrow" w:hAnsi="Arial Narrow" w:cs="Arial"/>
                  <w:b/>
                  <w:sz w:val="18"/>
                  <w:szCs w:val="18"/>
                </w:rPr>
                <w:t>https://wa-acte.regfox.com/witea-spring-conference-2023</w:t>
              </w:r>
            </w:hyperlink>
            <w:r w:rsidR="00281F4D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0E43F6" w:rsidRPr="00FF58B0" w14:paraId="2FEB5B90" w14:textId="77777777" w:rsidTr="005C7D95">
        <w:tc>
          <w:tcPr>
            <w:tcW w:w="2500" w:type="pct"/>
          </w:tcPr>
          <w:p w14:paraId="48252EE9" w14:textId="1810F723" w:rsidR="00281F4D" w:rsidRPr="00FF58B0" w:rsidRDefault="00281F4D" w:rsidP="00FF58B0">
            <w:pPr>
              <w:tabs>
                <w:tab w:val="left" w:pos="720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Mail to: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  <w:t>WITEA Spring Conference</w:t>
            </w:r>
          </w:p>
          <w:p w14:paraId="55858CC4" w14:textId="77777777" w:rsidR="00281F4D" w:rsidRPr="00FF58B0" w:rsidRDefault="00281F4D" w:rsidP="00FF58B0">
            <w:pPr>
              <w:tabs>
                <w:tab w:val="left" w:pos="720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  <w:t>PO Box 315</w:t>
            </w:r>
          </w:p>
          <w:p w14:paraId="47AB61FE" w14:textId="77777777" w:rsidR="000E43F6" w:rsidRPr="00FF58B0" w:rsidRDefault="00281F4D" w:rsidP="00FF58B0">
            <w:pPr>
              <w:tabs>
                <w:tab w:val="left" w:pos="720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  <w:t>Olympia WA 98507-0315</w:t>
            </w:r>
          </w:p>
          <w:p w14:paraId="68878663" w14:textId="2781B838" w:rsidR="00E441ED" w:rsidRPr="00FF58B0" w:rsidRDefault="00E441ED" w:rsidP="00FF58B0">
            <w:pPr>
              <w:tabs>
                <w:tab w:val="left" w:pos="720"/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Email to:</w:t>
            </w: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hyperlink r:id="rId13" w:history="1">
              <w:r w:rsidRPr="00FF58B0">
                <w:rPr>
                  <w:rStyle w:val="Hyperlink"/>
                  <w:rFonts w:ascii="Arial Narrow" w:hAnsi="Arial Narrow" w:cs="Arial"/>
                  <w:b/>
                  <w:sz w:val="18"/>
                  <w:szCs w:val="18"/>
                </w:rPr>
                <w:t>taa@wa-acte.org</w:t>
              </w:r>
            </w:hyperlink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</w:tcPr>
          <w:p w14:paraId="67831F23" w14:textId="68F22D43" w:rsidR="00FF58B0" w:rsidRDefault="00664AD2" w:rsidP="00FF58B0">
            <w:pPr>
              <w:tabs>
                <w:tab w:val="left" w:pos="720"/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Contacts:</w:t>
            </w:r>
            <w:r w:rsidR="008464E8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ab/>
            </w:r>
            <w:r w:rsidR="008464E8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360-786-9286</w:t>
            </w:r>
          </w:p>
          <w:p w14:paraId="45A79F5A" w14:textId="09981D71" w:rsidR="00664AD2" w:rsidRPr="00FF58B0" w:rsidRDefault="00B50A4E" w:rsidP="00FF58B0">
            <w:pPr>
              <w:tabs>
                <w:tab w:val="left" w:pos="720"/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hyperlink r:id="rId14" w:history="1">
              <w:r w:rsidR="00FF58B0" w:rsidRPr="00D81986">
                <w:rPr>
                  <w:rStyle w:val="Hyperlink"/>
                  <w:rFonts w:ascii="Arial Narrow" w:hAnsi="Arial Narrow" w:cs="Arial"/>
                  <w:b/>
                  <w:sz w:val="18"/>
                  <w:szCs w:val="18"/>
                </w:rPr>
                <w:t>fdc@wa-acte.org</w:t>
              </w:r>
            </w:hyperlink>
            <w:r w:rsidR="00664AD2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  <w:r w:rsidR="00E441ED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(hotel/speakers/exhibitors)</w:t>
            </w:r>
            <w:r w:rsidR="00D124B3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– </w:t>
            </w:r>
            <w:r w:rsidR="00664AD2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Franciene Chrisman</w:t>
            </w:r>
          </w:p>
          <w:p w14:paraId="4A991A0F" w14:textId="1316B204" w:rsidR="00664AD2" w:rsidRPr="00FF58B0" w:rsidRDefault="00B50A4E" w:rsidP="00FF58B0">
            <w:pPr>
              <w:tabs>
                <w:tab w:val="left" w:pos="720"/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hyperlink r:id="rId15" w:history="1">
              <w:r w:rsidR="008464E8" w:rsidRPr="00D81986">
                <w:rPr>
                  <w:rStyle w:val="Hyperlink"/>
                  <w:rFonts w:ascii="Arial Narrow" w:hAnsi="Arial Narrow" w:cs="Arial"/>
                  <w:b/>
                  <w:sz w:val="18"/>
                  <w:szCs w:val="18"/>
                </w:rPr>
                <w:t>taa@wa-acte.org</w:t>
              </w:r>
            </w:hyperlink>
            <w:r w:rsidR="00664AD2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(registration information) – Tess Alviso</w:t>
            </w:r>
          </w:p>
          <w:p w14:paraId="323B81B2" w14:textId="699B16EA" w:rsidR="009D62BC" w:rsidRPr="00FF58B0" w:rsidRDefault="00B50A4E" w:rsidP="00FF58B0">
            <w:pPr>
              <w:tabs>
                <w:tab w:val="left" w:pos="720"/>
                <w:tab w:val="right" w:leader="underscore" w:pos="4932"/>
              </w:tabs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hyperlink r:id="rId16" w:history="1">
              <w:r w:rsidR="008464E8" w:rsidRPr="00D81986">
                <w:rPr>
                  <w:rStyle w:val="Hyperlink"/>
                  <w:rFonts w:ascii="Arial Narrow" w:hAnsi="Arial Narrow" w:cs="Arial"/>
                  <w:b/>
                  <w:sz w:val="18"/>
                  <w:szCs w:val="18"/>
                </w:rPr>
                <w:t>http://www.witea.net</w:t>
              </w:r>
            </w:hyperlink>
            <w:r w:rsidR="00664AD2" w:rsidRPr="00FF58B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664AD2" w:rsidRPr="00FF58B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(WITEA Website)</w:t>
            </w:r>
            <w:r w:rsidR="00863E4E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  <w:hyperlink r:id="rId17" w:history="1">
              <w:r w:rsidR="00854F01" w:rsidRPr="00D81986">
                <w:rPr>
                  <w:rStyle w:val="Hyperlink"/>
                  <w:rFonts w:ascii="Arial Narrow" w:hAnsi="Arial Narrow" w:cs="Arial"/>
                  <w:b/>
                  <w:sz w:val="18"/>
                  <w:szCs w:val="18"/>
                </w:rPr>
                <w:t>https://www.wa-acte.org/upcoming</w:t>
              </w:r>
            </w:hyperlink>
            <w:r w:rsidR="00854F01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D0EAFB3" w14:textId="446A840F" w:rsidR="008400AF" w:rsidRPr="00FF58B0" w:rsidRDefault="008400AF" w:rsidP="00FF58B0">
      <w:pPr>
        <w:tabs>
          <w:tab w:val="left" w:pos="720"/>
          <w:tab w:val="right" w:leader="underscore" w:pos="4932"/>
        </w:tabs>
        <w:rPr>
          <w:rFonts w:ascii="Arial Narrow" w:hAnsi="Arial Narrow" w:cs="Arial"/>
          <w:color w:val="FFFFFF" w:themeColor="background1"/>
          <w:sz w:val="18"/>
          <w:szCs w:val="18"/>
        </w:rPr>
      </w:pPr>
    </w:p>
    <w:sectPr w:rsidR="008400AF" w:rsidRPr="00FF58B0" w:rsidSect="00B359C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1CF7" w14:textId="77777777" w:rsidR="00394F45" w:rsidRDefault="00394F45" w:rsidP="00AE67F3">
      <w:r>
        <w:separator/>
      </w:r>
    </w:p>
  </w:endnote>
  <w:endnote w:type="continuationSeparator" w:id="0">
    <w:p w14:paraId="43ECA297" w14:textId="77777777" w:rsidR="00394F45" w:rsidRDefault="00394F45" w:rsidP="00AE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C330" w14:textId="77777777" w:rsidR="00394F45" w:rsidRDefault="00394F45" w:rsidP="00AE67F3">
      <w:r>
        <w:separator/>
      </w:r>
    </w:p>
  </w:footnote>
  <w:footnote w:type="continuationSeparator" w:id="0">
    <w:p w14:paraId="6BC3121B" w14:textId="77777777" w:rsidR="00394F45" w:rsidRDefault="00394F45" w:rsidP="00AE6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BFA93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EF66B0"/>
    <w:multiLevelType w:val="hybridMultilevel"/>
    <w:tmpl w:val="9BAC83E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A66341"/>
    <w:multiLevelType w:val="hybridMultilevel"/>
    <w:tmpl w:val="F640A8C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0594871">
    <w:abstractNumId w:val="2"/>
  </w:num>
  <w:num w:numId="2" w16cid:durableId="259798520">
    <w:abstractNumId w:val="1"/>
  </w:num>
  <w:num w:numId="3" w16cid:durableId="159011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03"/>
    <w:rsid w:val="00011E33"/>
    <w:rsid w:val="00026603"/>
    <w:rsid w:val="00030023"/>
    <w:rsid w:val="00037D55"/>
    <w:rsid w:val="00041E48"/>
    <w:rsid w:val="00045E34"/>
    <w:rsid w:val="00050D64"/>
    <w:rsid w:val="00082D48"/>
    <w:rsid w:val="00092DB6"/>
    <w:rsid w:val="000A02B3"/>
    <w:rsid w:val="000A2B50"/>
    <w:rsid w:val="000B187C"/>
    <w:rsid w:val="000B6982"/>
    <w:rsid w:val="000E43F6"/>
    <w:rsid w:val="000E6EC2"/>
    <w:rsid w:val="00110179"/>
    <w:rsid w:val="0012661A"/>
    <w:rsid w:val="0014446E"/>
    <w:rsid w:val="00152E5A"/>
    <w:rsid w:val="00171B44"/>
    <w:rsid w:val="00174B07"/>
    <w:rsid w:val="00176FFB"/>
    <w:rsid w:val="00177ADA"/>
    <w:rsid w:val="001B02D7"/>
    <w:rsid w:val="001D2E8A"/>
    <w:rsid w:val="001D7A6E"/>
    <w:rsid w:val="001E23E3"/>
    <w:rsid w:val="001E5D3E"/>
    <w:rsid w:val="001F0E60"/>
    <w:rsid w:val="00202913"/>
    <w:rsid w:val="00205ECF"/>
    <w:rsid w:val="002077C8"/>
    <w:rsid w:val="00234550"/>
    <w:rsid w:val="002407EC"/>
    <w:rsid w:val="00240D59"/>
    <w:rsid w:val="00261C5A"/>
    <w:rsid w:val="00281F4D"/>
    <w:rsid w:val="00295813"/>
    <w:rsid w:val="002A5CDD"/>
    <w:rsid w:val="002C0C7E"/>
    <w:rsid w:val="002C7B29"/>
    <w:rsid w:val="002D35F1"/>
    <w:rsid w:val="002E115C"/>
    <w:rsid w:val="002E15F9"/>
    <w:rsid w:val="002E2922"/>
    <w:rsid w:val="002E40B6"/>
    <w:rsid w:val="002F3A71"/>
    <w:rsid w:val="00300264"/>
    <w:rsid w:val="00300E44"/>
    <w:rsid w:val="0031213F"/>
    <w:rsid w:val="0033681B"/>
    <w:rsid w:val="00362E36"/>
    <w:rsid w:val="00380217"/>
    <w:rsid w:val="003831D7"/>
    <w:rsid w:val="00394F45"/>
    <w:rsid w:val="003A6283"/>
    <w:rsid w:val="003C38A9"/>
    <w:rsid w:val="004017AF"/>
    <w:rsid w:val="00404137"/>
    <w:rsid w:val="00407EDB"/>
    <w:rsid w:val="00412CFF"/>
    <w:rsid w:val="00421E5E"/>
    <w:rsid w:val="00427D0F"/>
    <w:rsid w:val="004513DA"/>
    <w:rsid w:val="0045197A"/>
    <w:rsid w:val="00455B1F"/>
    <w:rsid w:val="00482598"/>
    <w:rsid w:val="00495CA8"/>
    <w:rsid w:val="004965FE"/>
    <w:rsid w:val="004B7E9F"/>
    <w:rsid w:val="004F747E"/>
    <w:rsid w:val="00502B00"/>
    <w:rsid w:val="00506218"/>
    <w:rsid w:val="0051203C"/>
    <w:rsid w:val="005333DE"/>
    <w:rsid w:val="00542175"/>
    <w:rsid w:val="005548FE"/>
    <w:rsid w:val="005575BA"/>
    <w:rsid w:val="00562A37"/>
    <w:rsid w:val="00566C2E"/>
    <w:rsid w:val="00586F2C"/>
    <w:rsid w:val="00587334"/>
    <w:rsid w:val="005940AC"/>
    <w:rsid w:val="005C7D95"/>
    <w:rsid w:val="005D3955"/>
    <w:rsid w:val="005E6EC9"/>
    <w:rsid w:val="005E7CB6"/>
    <w:rsid w:val="0060012B"/>
    <w:rsid w:val="006015EA"/>
    <w:rsid w:val="00624E7A"/>
    <w:rsid w:val="0065377D"/>
    <w:rsid w:val="006564CA"/>
    <w:rsid w:val="00657A5F"/>
    <w:rsid w:val="0066148D"/>
    <w:rsid w:val="00661C09"/>
    <w:rsid w:val="00664AD2"/>
    <w:rsid w:val="0066621B"/>
    <w:rsid w:val="00666D8C"/>
    <w:rsid w:val="00673214"/>
    <w:rsid w:val="00674376"/>
    <w:rsid w:val="00674440"/>
    <w:rsid w:val="0068443B"/>
    <w:rsid w:val="006B0A8B"/>
    <w:rsid w:val="006C6F79"/>
    <w:rsid w:val="006D1C2A"/>
    <w:rsid w:val="006E5899"/>
    <w:rsid w:val="006F54A9"/>
    <w:rsid w:val="00701323"/>
    <w:rsid w:val="00702056"/>
    <w:rsid w:val="00710C2B"/>
    <w:rsid w:val="00727816"/>
    <w:rsid w:val="00762CD5"/>
    <w:rsid w:val="00766F4E"/>
    <w:rsid w:val="00773283"/>
    <w:rsid w:val="00793D20"/>
    <w:rsid w:val="007A722A"/>
    <w:rsid w:val="007B688D"/>
    <w:rsid w:val="007C73AF"/>
    <w:rsid w:val="007D0D73"/>
    <w:rsid w:val="007D23ED"/>
    <w:rsid w:val="007F1B33"/>
    <w:rsid w:val="007F340E"/>
    <w:rsid w:val="00803CBE"/>
    <w:rsid w:val="008400AF"/>
    <w:rsid w:val="00845D8D"/>
    <w:rsid w:val="008464E8"/>
    <w:rsid w:val="00854F01"/>
    <w:rsid w:val="00863E4E"/>
    <w:rsid w:val="008A56F6"/>
    <w:rsid w:val="008C3283"/>
    <w:rsid w:val="008C74C0"/>
    <w:rsid w:val="008D2038"/>
    <w:rsid w:val="008D352C"/>
    <w:rsid w:val="008E7D90"/>
    <w:rsid w:val="008F68D9"/>
    <w:rsid w:val="009054C2"/>
    <w:rsid w:val="00921DE4"/>
    <w:rsid w:val="009418F5"/>
    <w:rsid w:val="00944F91"/>
    <w:rsid w:val="009620B5"/>
    <w:rsid w:val="00965767"/>
    <w:rsid w:val="00967007"/>
    <w:rsid w:val="009704F3"/>
    <w:rsid w:val="00971AA0"/>
    <w:rsid w:val="00976CBB"/>
    <w:rsid w:val="00983E4F"/>
    <w:rsid w:val="009967F0"/>
    <w:rsid w:val="009A53D5"/>
    <w:rsid w:val="009C09AA"/>
    <w:rsid w:val="009C3447"/>
    <w:rsid w:val="009D0316"/>
    <w:rsid w:val="009D62BC"/>
    <w:rsid w:val="009F7DC3"/>
    <w:rsid w:val="00A0431D"/>
    <w:rsid w:val="00A22A80"/>
    <w:rsid w:val="00A3419D"/>
    <w:rsid w:val="00A60F66"/>
    <w:rsid w:val="00A65AC0"/>
    <w:rsid w:val="00A737D4"/>
    <w:rsid w:val="00A905DD"/>
    <w:rsid w:val="00A933A8"/>
    <w:rsid w:val="00AA2B12"/>
    <w:rsid w:val="00AA3D05"/>
    <w:rsid w:val="00AB42B4"/>
    <w:rsid w:val="00AC616F"/>
    <w:rsid w:val="00AD1C42"/>
    <w:rsid w:val="00AE4C0C"/>
    <w:rsid w:val="00AE53EA"/>
    <w:rsid w:val="00AE67F3"/>
    <w:rsid w:val="00AF6139"/>
    <w:rsid w:val="00B15024"/>
    <w:rsid w:val="00B20BF5"/>
    <w:rsid w:val="00B359CE"/>
    <w:rsid w:val="00B37BE5"/>
    <w:rsid w:val="00B45BF9"/>
    <w:rsid w:val="00B50A4E"/>
    <w:rsid w:val="00B543C0"/>
    <w:rsid w:val="00B7123E"/>
    <w:rsid w:val="00B73DEE"/>
    <w:rsid w:val="00B74C4A"/>
    <w:rsid w:val="00B77A08"/>
    <w:rsid w:val="00B80C69"/>
    <w:rsid w:val="00BA3060"/>
    <w:rsid w:val="00BA3094"/>
    <w:rsid w:val="00BA386A"/>
    <w:rsid w:val="00BA5572"/>
    <w:rsid w:val="00BA7270"/>
    <w:rsid w:val="00BD7431"/>
    <w:rsid w:val="00BE0A4B"/>
    <w:rsid w:val="00BF28ED"/>
    <w:rsid w:val="00C04A69"/>
    <w:rsid w:val="00C114C0"/>
    <w:rsid w:val="00C12B19"/>
    <w:rsid w:val="00C2019A"/>
    <w:rsid w:val="00C40A24"/>
    <w:rsid w:val="00C41854"/>
    <w:rsid w:val="00C6238E"/>
    <w:rsid w:val="00C715D2"/>
    <w:rsid w:val="00C72221"/>
    <w:rsid w:val="00C84C24"/>
    <w:rsid w:val="00C85845"/>
    <w:rsid w:val="00CA0531"/>
    <w:rsid w:val="00CA47F3"/>
    <w:rsid w:val="00CB1478"/>
    <w:rsid w:val="00CE3ABA"/>
    <w:rsid w:val="00D047B4"/>
    <w:rsid w:val="00D05931"/>
    <w:rsid w:val="00D124B3"/>
    <w:rsid w:val="00D57F36"/>
    <w:rsid w:val="00D604F6"/>
    <w:rsid w:val="00D72003"/>
    <w:rsid w:val="00D764EB"/>
    <w:rsid w:val="00D87C3A"/>
    <w:rsid w:val="00D91F48"/>
    <w:rsid w:val="00D9497F"/>
    <w:rsid w:val="00DA2398"/>
    <w:rsid w:val="00DC5D8A"/>
    <w:rsid w:val="00DF5466"/>
    <w:rsid w:val="00E04276"/>
    <w:rsid w:val="00E109B1"/>
    <w:rsid w:val="00E12001"/>
    <w:rsid w:val="00E16D74"/>
    <w:rsid w:val="00E208F8"/>
    <w:rsid w:val="00E314AC"/>
    <w:rsid w:val="00E32535"/>
    <w:rsid w:val="00E32F98"/>
    <w:rsid w:val="00E41CF2"/>
    <w:rsid w:val="00E441ED"/>
    <w:rsid w:val="00E441F7"/>
    <w:rsid w:val="00E536C3"/>
    <w:rsid w:val="00E74B55"/>
    <w:rsid w:val="00E82C76"/>
    <w:rsid w:val="00E835E5"/>
    <w:rsid w:val="00EA16DF"/>
    <w:rsid w:val="00EB46D6"/>
    <w:rsid w:val="00EC26D8"/>
    <w:rsid w:val="00ED0A3B"/>
    <w:rsid w:val="00EE0A74"/>
    <w:rsid w:val="00F03086"/>
    <w:rsid w:val="00F10498"/>
    <w:rsid w:val="00F13594"/>
    <w:rsid w:val="00F15F98"/>
    <w:rsid w:val="00F36641"/>
    <w:rsid w:val="00F368D2"/>
    <w:rsid w:val="00F627A7"/>
    <w:rsid w:val="00F8161C"/>
    <w:rsid w:val="00F83E31"/>
    <w:rsid w:val="00F94BD4"/>
    <w:rsid w:val="00FB2B82"/>
    <w:rsid w:val="00FC4177"/>
    <w:rsid w:val="00FE4A64"/>
    <w:rsid w:val="00FE5096"/>
    <w:rsid w:val="00FE7002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26F01"/>
  <w15:docId w15:val="{D1D46FB7-9D26-4B49-8F51-43042442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A4B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E82C76"/>
    <w:pPr>
      <w:keepNext/>
      <w:outlineLvl w:val="1"/>
    </w:pPr>
    <w:rPr>
      <w:i/>
      <w:iCs/>
      <w:sz w:val="28"/>
      <w:szCs w:val="24"/>
    </w:rPr>
  </w:style>
  <w:style w:type="paragraph" w:styleId="Heading4">
    <w:name w:val="heading 4"/>
    <w:basedOn w:val="Normal"/>
    <w:next w:val="Normal"/>
    <w:qFormat/>
    <w:rsid w:val="00E82C76"/>
    <w:pPr>
      <w:keepNext/>
      <w:jc w:val="center"/>
      <w:outlineLvl w:val="3"/>
    </w:pPr>
    <w:rPr>
      <w:b/>
      <w:bCs/>
      <w:color w:val="FFFFF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E0A4B"/>
    <w:pPr>
      <w:jc w:val="both"/>
    </w:pPr>
  </w:style>
  <w:style w:type="paragraph" w:styleId="EnvelopeAddress">
    <w:name w:val="envelope address"/>
    <w:basedOn w:val="Normal"/>
    <w:rsid w:val="00BE0A4B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rsid w:val="00BE0A4B"/>
    <w:rPr>
      <w:b/>
    </w:rPr>
  </w:style>
  <w:style w:type="paragraph" w:styleId="BodyText">
    <w:name w:val="Body Text"/>
    <w:basedOn w:val="Normal"/>
    <w:rsid w:val="00BE0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leader="underscore" w:pos="9360"/>
      </w:tabs>
      <w:jc w:val="both"/>
    </w:pPr>
    <w:rPr>
      <w:b/>
      <w:i/>
      <w:sz w:val="16"/>
    </w:rPr>
  </w:style>
  <w:style w:type="character" w:styleId="Hyperlink">
    <w:name w:val="Hyperlink"/>
    <w:rsid w:val="00BE0A4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82C76"/>
    <w:pPr>
      <w:jc w:val="center"/>
    </w:pPr>
    <w:rPr>
      <w:b/>
      <w:bCs/>
      <w:sz w:val="28"/>
      <w:szCs w:val="24"/>
    </w:rPr>
  </w:style>
  <w:style w:type="paragraph" w:styleId="ListBullet">
    <w:name w:val="List Bullet"/>
    <w:basedOn w:val="Normal"/>
    <w:semiHidden/>
    <w:rsid w:val="00E82C76"/>
    <w:pPr>
      <w:numPr>
        <w:numId w:val="3"/>
      </w:numPr>
    </w:pPr>
    <w:rPr>
      <w:szCs w:val="24"/>
    </w:rPr>
  </w:style>
  <w:style w:type="character" w:customStyle="1" w:styleId="TitleChar">
    <w:name w:val="Title Char"/>
    <w:link w:val="Title"/>
    <w:rsid w:val="00E82C76"/>
    <w:rPr>
      <w:b/>
      <w:bCs/>
      <w:sz w:val="28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9F7DC3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512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03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C34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AE6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67F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AE6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67F3"/>
    <w:rPr>
      <w:rFonts w:ascii="Times New Roman" w:hAnsi="Times New Roman"/>
      <w:sz w:val="24"/>
    </w:rPr>
  </w:style>
  <w:style w:type="table" w:styleId="TableGrid">
    <w:name w:val="Table Grid"/>
    <w:basedOn w:val="TableNormal"/>
    <w:rsid w:val="00B5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0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a@wa-acte.org" TargetMode="External"/><Relationship Id="rId13" Type="http://schemas.openxmlformats.org/officeDocument/2006/relationships/hyperlink" Target="mailto:taa@wa-acte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a-acte.regfox.com/witea-spring-conference-2023" TargetMode="External"/><Relationship Id="rId17" Type="http://schemas.openxmlformats.org/officeDocument/2006/relationships/hyperlink" Target="https://www.wa-acte.org/upcom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tea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taa@wa-acte.org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fdc@wa-ac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(First/Middle/Last)</vt:lpstr>
    </vt:vector>
  </TitlesOfParts>
  <Company>WVA</Company>
  <LinksUpToDate>false</LinksUpToDate>
  <CharactersWithSpaces>3299</CharactersWithSpaces>
  <SharedDoc>false</SharedDoc>
  <HLinks>
    <vt:vector size="30" baseType="variant">
      <vt:variant>
        <vt:i4>2293827</vt:i4>
      </vt:variant>
      <vt:variant>
        <vt:i4>52</vt:i4>
      </vt:variant>
      <vt:variant>
        <vt:i4>0</vt:i4>
      </vt:variant>
      <vt:variant>
        <vt:i4>5</vt:i4>
      </vt:variant>
      <vt:variant>
        <vt:lpwstr>mailto:taa@wa-acte.org</vt:lpwstr>
      </vt:variant>
      <vt:variant>
        <vt:lpwstr/>
      </vt:variant>
      <vt:variant>
        <vt:i4>2293827</vt:i4>
      </vt:variant>
      <vt:variant>
        <vt:i4>49</vt:i4>
      </vt:variant>
      <vt:variant>
        <vt:i4>0</vt:i4>
      </vt:variant>
      <vt:variant>
        <vt:i4>5</vt:i4>
      </vt:variant>
      <vt:variant>
        <vt:lpwstr>mailto:taa@wa-acte.org</vt:lpwstr>
      </vt:variant>
      <vt:variant>
        <vt:lpwstr/>
      </vt:variant>
      <vt:variant>
        <vt:i4>2293827</vt:i4>
      </vt:variant>
      <vt:variant>
        <vt:i4>46</vt:i4>
      </vt:variant>
      <vt:variant>
        <vt:i4>0</vt:i4>
      </vt:variant>
      <vt:variant>
        <vt:i4>5</vt:i4>
      </vt:variant>
      <vt:variant>
        <vt:lpwstr>mailto:taa@wa-acte.org</vt:lpwstr>
      </vt:variant>
      <vt:variant>
        <vt:lpwstr/>
      </vt:variant>
      <vt:variant>
        <vt:i4>2293827</vt:i4>
      </vt:variant>
      <vt:variant>
        <vt:i4>43</vt:i4>
      </vt:variant>
      <vt:variant>
        <vt:i4>0</vt:i4>
      </vt:variant>
      <vt:variant>
        <vt:i4>5</vt:i4>
      </vt:variant>
      <vt:variant>
        <vt:lpwstr>mailto:taa@wa-acte.org</vt:lpwstr>
      </vt:variant>
      <vt:variant>
        <vt:lpwstr/>
      </vt:variant>
      <vt:variant>
        <vt:i4>3342406</vt:i4>
      </vt:variant>
      <vt:variant>
        <vt:i4>40</vt:i4>
      </vt:variant>
      <vt:variant>
        <vt:i4>0</vt:i4>
      </vt:variant>
      <vt:variant>
        <vt:i4>5</vt:i4>
      </vt:variant>
      <vt:variant>
        <vt:lpwstr>mailto:fdc@wa-acte.org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(First/Middle/Last)</dc:title>
  <dc:subject/>
  <dc:creator>Tess</dc:creator>
  <cp:keywords/>
  <cp:lastModifiedBy>Tess Alviso</cp:lastModifiedBy>
  <cp:revision>70</cp:revision>
  <cp:lastPrinted>2023-01-18T21:00:00Z</cp:lastPrinted>
  <dcterms:created xsi:type="dcterms:W3CDTF">2022-12-08T21:45:00Z</dcterms:created>
  <dcterms:modified xsi:type="dcterms:W3CDTF">2023-01-26T18:45:00Z</dcterms:modified>
</cp:coreProperties>
</file>