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B9B0" w14:textId="4B9CE5AC" w:rsidR="008400AF" w:rsidRPr="00FF58B0" w:rsidRDefault="009620B5" w:rsidP="00FF58B0">
      <w:pPr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FF58B0">
        <w:rPr>
          <w:rFonts w:ascii="Arial Narrow" w:hAnsi="Arial Narrow" w:cs="Arial"/>
          <w:b/>
          <w:noProof/>
          <w:color w:val="000000"/>
          <w:sz w:val="18"/>
          <w:szCs w:val="18"/>
        </w:rPr>
        <w:drawing>
          <wp:inline distT="0" distB="0" distL="0" distR="0" wp14:anchorId="5D23C3C3" wp14:editId="4DEEB8A4">
            <wp:extent cx="1714500" cy="457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EA+Logo+Color+Horizontal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9C09AA" w:rsidRPr="00FF58B0" w14:paraId="23ED796F" w14:textId="77777777" w:rsidTr="009C09AA">
        <w:tc>
          <w:tcPr>
            <w:tcW w:w="5000" w:type="pct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14:paraId="5669BE2D" w14:textId="07D2C8DF" w:rsidR="008400AF" w:rsidRPr="00FF58B0" w:rsidRDefault="009C09AA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REGISTRATION FORM</w:t>
            </w:r>
          </w:p>
          <w:p w14:paraId="5F2BF034" w14:textId="5073B96D" w:rsidR="006B0A8B" w:rsidRPr="00FF58B0" w:rsidRDefault="009C09AA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WITEA Spring Conference</w:t>
            </w:r>
            <w:r w:rsidR="008400AF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400AF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sym w:font="Wingdings" w:char="F09F"/>
            </w:r>
            <w:r w:rsidR="009C344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22A80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In-Person: 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March </w:t>
            </w:r>
            <w:r w:rsidR="004052A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7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-</w:t>
            </w:r>
            <w:r w:rsidR="004052A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9</w:t>
            </w:r>
            <w:r w:rsidR="00F627A7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4052A8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4</w:t>
            </w:r>
            <w:r w:rsidR="00A22A80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A905DD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@ Wenatchee Convention Center</w:t>
            </w:r>
          </w:p>
          <w:p w14:paraId="173D40D9" w14:textId="71C98DD1" w:rsidR="00A22A80" w:rsidRPr="00FF58B0" w:rsidRDefault="00A22A80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Remote: March 1</w:t>
            </w:r>
            <w:r w:rsidR="00057125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6</w:t>
            </w:r>
            <w:r w:rsidR="005333D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-</w:t>
            </w:r>
            <w:r w:rsidR="00A0431D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3</w:t>
            </w:r>
            <w:r w:rsidR="006C31F4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0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, 202</w:t>
            </w:r>
            <w:r w:rsidR="006C31F4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5333DE"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>video recordings</w:t>
            </w: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  <w:t xml:space="preserve"> only)</w:t>
            </w:r>
          </w:p>
        </w:tc>
      </w:tr>
      <w:tr w:rsidR="001F0E60" w:rsidRPr="00FF58B0" w14:paraId="141F77AA" w14:textId="77777777" w:rsidTr="005C7D95">
        <w:tc>
          <w:tcPr>
            <w:tcW w:w="2500" w:type="pct"/>
          </w:tcPr>
          <w:p w14:paraId="68585E6E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12B8A43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1.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REGISTRANT Information</w:t>
            </w:r>
            <w:r w:rsidR="00EA16DF"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EA16DF" w:rsidRPr="00FF58B0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</w:rPr>
              <w:t>(please type or print clearly)</w:t>
            </w:r>
          </w:p>
          <w:p w14:paraId="1E640030" w14:textId="77777777" w:rsidR="001F0E60" w:rsidRPr="00FF58B0" w:rsidRDefault="001F0E60" w:rsidP="00FF58B0">
            <w:pPr>
              <w:tabs>
                <w:tab w:val="right" w:leader="underscore" w:pos="10489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5E38075" w14:textId="6BB20E95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Certification #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AE9517F" w14:textId="53D8D759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D67EEBA" w14:textId="73C3D5AD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Name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173E45BE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B063A5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District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48F96E9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14F6F8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School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3534695" w14:textId="0C40C53E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37F8342" w14:textId="6FE4D7C4" w:rsidR="002A5CDD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Address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5DDB5A22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31DBE6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City/State/ZIP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71ED035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4266A15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Telephone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70C05F86" w14:textId="48EE99CE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75EE623" w14:textId="77777777" w:rsidR="000E43F6" w:rsidRPr="00FF58B0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Cell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48F4536" w14:textId="77777777" w:rsidR="000E43F6" w:rsidRPr="00FF58B0" w:rsidRDefault="000E43F6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F1D84DA" w14:textId="77777777" w:rsidR="001F0E60" w:rsidRPr="00FF58B0" w:rsidRDefault="001F0E60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Work Email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6EF676F5" w14:textId="7CE00A33" w:rsidR="002A5CDD" w:rsidRPr="00FF58B0" w:rsidRDefault="002A5CDD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A4EC0F5" w14:textId="77777777" w:rsidR="00C12B19" w:rsidRPr="00FF58B0" w:rsidRDefault="00C12B19" w:rsidP="00FF58B0">
            <w:pPr>
              <w:tabs>
                <w:tab w:val="right" w:leader="underscore" w:pos="5161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Personal Email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8F89678" w14:textId="77777777" w:rsidR="00F36641" w:rsidRPr="00FF58B0" w:rsidRDefault="00F36641" w:rsidP="00FF58B0">
            <w:pPr>
              <w:tabs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56049A31" w14:textId="77777777" w:rsidR="00037D55" w:rsidRPr="00FF58B0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131C7EA" w14:textId="06FCE50C" w:rsidR="00037D55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BD0B33E" w14:textId="10BE0622" w:rsidR="0045197A" w:rsidRDefault="0045197A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4FE067D" w14:textId="77777777" w:rsidR="00BA3060" w:rsidRPr="00FF58B0" w:rsidRDefault="00BA3060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3B13C0E" w14:textId="7EE84F29" w:rsidR="00037D55" w:rsidRPr="00FF58B0" w:rsidRDefault="00037D55" w:rsidP="00FF58B0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Policy: When your registration form is submitted you are registered for the conference whether your registration is paid for by credit card, check, or purchase order. </w:t>
            </w: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Due to the virtual content of this conference, no cancellations will be </w:t>
            </w:r>
            <w:proofErr w:type="gramStart"/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accepted</w:t>
            </w:r>
            <w:proofErr w:type="gramEnd"/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and no refunds will be given for any registration fees. In-person registration can be switched to remote or substituted by another person if unable to attend.</w:t>
            </w:r>
            <w:r w:rsidRPr="00FF58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Dues are individual, non-transferable, and non-refundable.</w:t>
            </w:r>
          </w:p>
          <w:p w14:paraId="2159C359" w14:textId="77777777" w:rsidR="00037D55" w:rsidRPr="00FF58B0" w:rsidRDefault="00037D55" w:rsidP="00FF58B0">
            <w:pP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</w:p>
          <w:p w14:paraId="6F057DE8" w14:textId="5CBBF3D6" w:rsidR="00037D55" w:rsidRPr="00FF58B0" w:rsidRDefault="00037D55" w:rsidP="00FF58B0">
            <w:pPr>
              <w:tabs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Deadline</w:t>
            </w:r>
            <w:r w:rsidR="00202913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for </w:t>
            </w:r>
            <w:r w:rsidR="00502B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Early Bird</w:t>
            </w:r>
            <w:r w:rsidR="00202913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Rates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: </w:t>
            </w:r>
            <w:r w:rsidR="00D10E2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February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</w:t>
            </w:r>
            <w:r w:rsidR="00D10E2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2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6, 202</w:t>
            </w:r>
            <w:r w:rsidR="00D10E2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2500" w:type="pct"/>
          </w:tcPr>
          <w:p w14:paraId="40BC1701" w14:textId="77777777" w:rsidR="001F0E60" w:rsidRPr="00FF58B0" w:rsidRDefault="001F0E6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82B97E8" w14:textId="46B0638C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2.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Registration Fees</w:t>
            </w:r>
            <w:r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B543C0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026603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E314AC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  <w:r w:rsidR="0014446E" w:rsidRPr="00FF58B0"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  <w:tab/>
            </w:r>
          </w:p>
          <w:p w14:paraId="7B6F6C14" w14:textId="77777777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right" w:pos="4680"/>
                <w:tab w:val="right" w:leader="underscore" w:pos="4932"/>
              </w:tabs>
              <w:rPr>
                <w:rFonts w:ascii="Arial Narrow" w:hAnsi="Arial Narrow" w:cs="Arial"/>
                <w:b/>
                <w:caps/>
                <w:color w:val="000000"/>
                <w:sz w:val="18"/>
                <w:szCs w:val="18"/>
              </w:rPr>
            </w:pPr>
          </w:p>
          <w:p w14:paraId="7C92426F" w14:textId="77777777" w:rsidR="0065377D" w:rsidRPr="00FF58B0" w:rsidRDefault="0065377D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All registration fees include WITEA dues.</w:t>
            </w:r>
          </w:p>
          <w:p w14:paraId="1E1393B0" w14:textId="77777777" w:rsidR="00240D59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>If you aren’t sure if you are a current WA-ACTE member,</w:t>
            </w:r>
          </w:p>
          <w:p w14:paraId="5A2227AC" w14:textId="067BE370" w:rsidR="001F0E60" w:rsidRPr="00FF58B0" w:rsidRDefault="001F0E6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</w:pPr>
            <w:r w:rsidRPr="00FF58B0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  <w:highlight w:val="yellow"/>
              </w:rPr>
              <w:t xml:space="preserve">please email </w:t>
            </w:r>
            <w:hyperlink r:id="rId8" w:history="1">
              <w:r w:rsidRPr="00FF58B0">
                <w:rPr>
                  <w:rStyle w:val="Hyperlink"/>
                  <w:rFonts w:ascii="Arial Narrow" w:hAnsi="Arial Narrow" w:cs="Arial"/>
                  <w:b/>
                  <w:i/>
                  <w:sz w:val="18"/>
                  <w:szCs w:val="18"/>
                  <w:highlight w:val="yellow"/>
                </w:rPr>
                <w:t>taa@wa-acte.org</w:t>
              </w:r>
            </w:hyperlink>
          </w:p>
          <w:p w14:paraId="68EEFCB2" w14:textId="74D8F1EF" w:rsidR="004017AF" w:rsidRPr="00DA54C2" w:rsidRDefault="00C12B19" w:rsidP="00DA54C2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</w:pPr>
            <w:r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(Must have an expiration date of 4/30/20</w:t>
            </w:r>
            <w:r w:rsidR="00050D64"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2</w:t>
            </w:r>
            <w:r w:rsidR="00D10E2F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>4</w:t>
            </w:r>
            <w:r w:rsidRPr="00177ADA">
              <w:rPr>
                <w:rFonts w:ascii="Arial Narrow" w:hAnsi="Arial Narrow" w:cs="Arial"/>
                <w:b/>
                <w:i/>
                <w:color w:val="C00000"/>
                <w:sz w:val="16"/>
                <w:szCs w:val="16"/>
              </w:rPr>
              <w:t xml:space="preserve"> or later for Member Registration.)</w:t>
            </w:r>
          </w:p>
          <w:p w14:paraId="4E156918" w14:textId="41CECF5F" w:rsidR="00D604F6" w:rsidRPr="00DF34DE" w:rsidRDefault="00D604F6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Meals provided for in-person attendees:</w:t>
            </w:r>
            <w:r w:rsidR="00152E5A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Thursday appetizer/dinner; Friday breakfast, lunch, and dinner; and Saturday breakfast</w:t>
            </w:r>
            <w:r w:rsidR="00F83E31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. Approximately 1</w:t>
            </w:r>
            <w:r w:rsidR="00E0207A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  <w:r w:rsidR="00F83E31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A60F66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Clock </w:t>
            </w:r>
            <w:r w:rsidR="00C84C24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H</w:t>
            </w:r>
            <w:r w:rsidR="00A60F66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>ours</w:t>
            </w:r>
            <w:r w:rsidR="00E0207A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(13 STEM)</w:t>
            </w:r>
            <w:r w:rsidR="00A60F66" w:rsidRPr="00DF34DE">
              <w:rPr>
                <w:rStyle w:val="Strong"/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provided for conference.</w:t>
            </w:r>
          </w:p>
          <w:p w14:paraId="12266055" w14:textId="77777777" w:rsidR="00152E5A" w:rsidRPr="00FF58B0" w:rsidRDefault="00152E5A" w:rsidP="00FF58B0">
            <w:pPr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both"/>
              <w:rPr>
                <w:rFonts w:ascii="Arial Narrow" w:hAnsi="Arial Narrow" w:cs="Arial"/>
                <w:b/>
                <w:bCs/>
                <w:color w:val="373A3F"/>
                <w:sz w:val="18"/>
                <w:szCs w:val="18"/>
              </w:rPr>
            </w:pPr>
          </w:p>
          <w:p w14:paraId="43BD1D82" w14:textId="7EF78D28" w:rsidR="00E109B1" w:rsidRPr="00FF58B0" w:rsidRDefault="00E109B1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In-Person</w:t>
            </w:r>
            <w:r w:rsidR="00DC5D8A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 </w:t>
            </w:r>
            <w:proofErr w:type="gramStart"/>
            <w:r w:rsidR="00DC5D8A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  (</w:t>
            </w:r>
            <w:proofErr w:type="gramEnd"/>
            <w:r w:rsidR="009D0316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Required – Check One</w:t>
            </w:r>
            <w:r w:rsidR="00DC5D8A"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)     </w:t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Remote</w:t>
            </w:r>
          </w:p>
          <w:p w14:paraId="7836652D" w14:textId="47C5EA2F" w:rsidR="00E109B1" w:rsidRPr="00FF58B0" w:rsidRDefault="00A3419D" w:rsidP="00762CD5">
            <w:pPr>
              <w:shd w:val="clear" w:color="auto" w:fill="D9E2F3" w:themeFill="accent5" w:themeFillTint="33"/>
              <w:tabs>
                <w:tab w:val="left" w:pos="432"/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 xml:space="preserve">Thru </w:t>
            </w:r>
            <w:r w:rsidR="00F300AC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2/26/24</w:t>
            </w:r>
            <w:r w:rsidR="00F300AC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ab/>
              <w:t xml:space="preserve">After </w:t>
            </w:r>
            <w:r w:rsidR="00F300AC">
              <w:rPr>
                <w:rFonts w:ascii="Arial Narrow" w:hAnsi="Arial Narrow" w:cs="Arial"/>
                <w:b/>
                <w:i/>
                <w:color w:val="000000"/>
                <w:sz w:val="18"/>
                <w:szCs w:val="18"/>
              </w:rPr>
              <w:t>2/26/24</w:t>
            </w:r>
          </w:p>
          <w:p w14:paraId="33612B01" w14:textId="6C533F4E" w:rsidR="001F0E60" w:rsidRPr="00FF58B0" w:rsidRDefault="00BE0A4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E6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="001F0E6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Non-Members</w:t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or Renewals</w:t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9C3447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9054C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</w:t>
            </w:r>
            <w:r w:rsidR="00544F9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50</w:t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441F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="00544F9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500</w:t>
            </w:r>
          </w:p>
          <w:p w14:paraId="7582F734" w14:textId="77777777" w:rsidR="00421E5E" w:rsidRPr="00FF58B0" w:rsidRDefault="00421E5E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8C2A0EB" w14:textId="663C8A2F" w:rsidR="003A6283" w:rsidRPr="00FF58B0" w:rsidRDefault="003A6283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WA-ACTE Members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$3</w:t>
            </w:r>
            <w:r w:rsidR="00544F9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75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$4</w:t>
            </w:r>
            <w:r w:rsidR="00544F9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25</w:t>
            </w:r>
          </w:p>
          <w:p w14:paraId="1D42E524" w14:textId="77777777" w:rsidR="00421E5E" w:rsidRPr="00FF58B0" w:rsidRDefault="00421E5E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2053900" w14:textId="3EA84AF8" w:rsidR="000A2B50" w:rsidRPr="00FF58B0" w:rsidRDefault="000A2B50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Non-Member or Renewals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A65AC0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  <w:r w:rsidR="00914BE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35</w:t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661C0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$2</w:t>
            </w:r>
            <w:r w:rsidR="00914BE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85</w:t>
            </w:r>
          </w:p>
          <w:p w14:paraId="05DD86A7" w14:textId="77777777" w:rsidR="0033681B" w:rsidRPr="00FF58B0" w:rsidRDefault="0033681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C4966A5" w14:textId="60EE022C" w:rsidR="000E43F6" w:rsidRPr="00FF58B0" w:rsidRDefault="000E43F6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Retired WA-ACTE Member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33681B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914BE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200</w:t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$2</w:t>
            </w:r>
            <w:r w:rsidR="00914BE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50</w:t>
            </w:r>
          </w:p>
          <w:p w14:paraId="7BC33FE1" w14:textId="77777777" w:rsidR="0033681B" w:rsidRPr="00FF58B0" w:rsidRDefault="0033681B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0F9833D2" w14:textId="3674FE8D" w:rsidR="000E43F6" w:rsidRDefault="000E43F6" w:rsidP="00762CD5">
            <w:pPr>
              <w:shd w:val="clear" w:color="auto" w:fill="D9E2F3" w:themeFill="accent5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Student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E208F8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</w:t>
            </w:r>
            <w:r w:rsidR="0013567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40</w:t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FC417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="0013567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90</w:t>
            </w:r>
          </w:p>
          <w:p w14:paraId="08894D20" w14:textId="77777777" w:rsidR="00177ADA" w:rsidRPr="00FF58B0" w:rsidRDefault="00177ADA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02C5718" w14:textId="3B06EAD0" w:rsidR="00421E5E" w:rsidRPr="00FF58B0" w:rsidRDefault="00261C5A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Pre-Conference Training</w:t>
            </w:r>
            <w:r w:rsidR="00AA3D0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(6 </w:t>
            </w:r>
            <w:r w:rsidR="00A60F6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STEM C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lock </w:t>
            </w:r>
            <w:r w:rsidR="00A60F6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H</w:t>
            </w:r>
            <w:r w:rsidR="00F83E3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ours)</w:t>
            </w:r>
          </w:p>
          <w:p w14:paraId="260A42BC" w14:textId="27379633" w:rsidR="00C41854" w:rsidRPr="00FF58B0" w:rsidRDefault="00C41854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Thursday, March </w:t>
            </w:r>
            <w:r w:rsidR="00433C2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7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, 9 a.m. – 4 p.m.</w:t>
            </w:r>
            <w:r w:rsidR="00BA557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(lunch provided)</w:t>
            </w:r>
          </w:p>
          <w:p w14:paraId="12BE80C5" w14:textId="5CD2BE1F" w:rsidR="00261C5A" w:rsidRPr="00177ADA" w:rsidRDefault="00041E48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In-Person Only - </w:t>
            </w:r>
            <w:r w:rsidR="00261C5A" w:rsidRPr="00177ADA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Must Be Registered for Full Conference</w:t>
            </w:r>
          </w:p>
          <w:p w14:paraId="1E264778" w14:textId="296871D7" w:rsidR="00421E5E" w:rsidRPr="003630C9" w:rsidRDefault="00000000" w:rsidP="003630C9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pict w14:anchorId="5A66E7DD">
                <v:shape id="_x0000_i1026" type="#_x0000_t75" style="width:15.6pt;height:7.2pt;visibility:visible;mso-wrap-style:square">
                  <v:imagedata r:id="rId9" o:title=""/>
                </v:shape>
              </w:pict>
            </w:r>
            <w:proofErr w:type="spellStart"/>
            <w:r w:rsidR="00E20D94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T</w:t>
            </w:r>
            <w:r w:rsidR="00A2145C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TF</w:t>
            </w:r>
            <w:proofErr w:type="spellEnd"/>
            <w:r w:rsidR="00A2145C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</w:t>
            </w:r>
            <w:r w:rsidR="00E20D94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– Micro Drones</w:t>
            </w:r>
            <w:r w:rsidR="00155931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</w:t>
            </w:r>
            <w:r w:rsidR="00AC616F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(limited to 20)</w:t>
            </w:r>
            <w:r w:rsidR="00A2145C" w:rsidRPr="00F263FD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Email </w:t>
            </w:r>
            <w:hyperlink r:id="rId10" w:history="1">
              <w:r w:rsidR="00A2145C" w:rsidRPr="00F263FD">
                <w:rPr>
                  <w:rStyle w:val="Hyperlink"/>
                  <w:rFonts w:ascii="Arial Narrow" w:hAnsi="Arial Narrow" w:cs="Arial"/>
                  <w:b/>
                  <w:strike/>
                  <w:sz w:val="12"/>
                  <w:szCs w:val="16"/>
                </w:rPr>
                <w:t>taa@wa-acte.org</w:t>
              </w:r>
            </w:hyperlink>
            <w:r w:rsidR="00A2145C" w:rsidRPr="00F263FD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for waitlist</w:t>
            </w:r>
            <w:r w:rsidR="00A2145C" w:rsidRPr="00F263FD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A2145C" w:rsidRPr="00F263FD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A2145C" w:rsidRPr="00F263FD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AC616F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$</w:t>
            </w:r>
            <w:r w:rsidR="0045083B" w:rsidRPr="00F263FD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350</w:t>
            </w:r>
          </w:p>
          <w:p w14:paraId="3D9081F0" w14:textId="1C752B4E" w:rsidR="00421E5E" w:rsidRPr="001E4C48" w:rsidRDefault="00EE501B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D871F66" wp14:editId="051C5A64">
                  <wp:extent cx="196850" cy="92075"/>
                  <wp:effectExtent l="0" t="0" r="0" b="3175"/>
                  <wp:docPr id="1575341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899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Core Plus Construction (limited to </w:t>
            </w:r>
            <w:r w:rsidR="0045083B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35</w:t>
            </w:r>
            <w:r w:rsidR="006E5899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)</w:t>
            </w:r>
            <w:r w:rsidR="001E4C48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</w:t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Email </w:t>
            </w:r>
            <w:hyperlink r:id="rId12" w:history="1">
              <w:r w:rsidR="001E4C48" w:rsidRPr="001E4C48">
                <w:rPr>
                  <w:rStyle w:val="Hyperlink"/>
                  <w:rFonts w:ascii="Arial Narrow" w:hAnsi="Arial Narrow" w:cs="Arial"/>
                  <w:b/>
                  <w:strike/>
                  <w:sz w:val="12"/>
                  <w:szCs w:val="16"/>
                </w:rPr>
                <w:t>taa@wa-acte.org</w:t>
              </w:r>
            </w:hyperlink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for waitlist</w:t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A135E9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ab/>
              <w:t>$</w:t>
            </w:r>
            <w:r w:rsidR="0045083B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50</w:t>
            </w:r>
          </w:p>
          <w:p w14:paraId="6C67E7C0" w14:textId="281E4DF1" w:rsidR="004908A5" w:rsidRPr="002B13EE" w:rsidRDefault="00D8062C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trike/>
                <w:noProof/>
                <w:color w:val="000000"/>
                <w:sz w:val="18"/>
                <w:szCs w:val="18"/>
              </w:rPr>
              <w:drawing>
                <wp:inline distT="0" distB="0" distL="0" distR="0" wp14:anchorId="00E3ED15" wp14:editId="51E70AFC">
                  <wp:extent cx="199063" cy="91440"/>
                  <wp:effectExtent l="0" t="0" r="0" b="3810"/>
                  <wp:docPr id="39629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29228" name="Picture 396292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6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08A5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Core Plus </w:t>
            </w:r>
            <w:r w:rsidR="004C2903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Aerospace</w:t>
            </w:r>
            <w:r w:rsidR="004908A5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(limited to </w:t>
            </w:r>
            <w:r w:rsidR="004C2903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20</w:t>
            </w:r>
            <w:r w:rsidR="004908A5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)</w:t>
            </w:r>
            <w:r w:rsidR="00471737" w:rsidRPr="00471737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Email </w:t>
            </w:r>
            <w:hyperlink r:id="rId13" w:history="1">
              <w:r w:rsidR="00471737" w:rsidRPr="00471737">
                <w:rPr>
                  <w:rStyle w:val="Hyperlink"/>
                  <w:rFonts w:ascii="Arial Narrow" w:hAnsi="Arial Narrow" w:cs="Arial"/>
                  <w:b/>
                  <w:strike/>
                  <w:sz w:val="12"/>
                  <w:szCs w:val="16"/>
                </w:rPr>
                <w:t>taa@wa-acte.org</w:t>
              </w:r>
            </w:hyperlink>
            <w:r w:rsidR="00471737" w:rsidRPr="00471737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for waitlist</w:t>
            </w:r>
            <w:r w:rsidR="00471737" w:rsidRPr="00471737">
              <w:rPr>
                <w:rFonts w:ascii="Arial Narrow" w:hAnsi="Arial Narrow" w:cs="Arial"/>
                <w:b/>
                <w:strike/>
                <w:color w:val="000000"/>
                <w:sz w:val="12"/>
                <w:szCs w:val="18"/>
              </w:rPr>
              <w:tab/>
            </w:r>
            <w:r w:rsidR="00471737">
              <w:rPr>
                <w:rFonts w:ascii="Arial Narrow" w:hAnsi="Arial Narrow" w:cs="Arial"/>
                <w:b/>
                <w:strike/>
                <w:color w:val="000000"/>
                <w:sz w:val="12"/>
                <w:szCs w:val="18"/>
              </w:rPr>
              <w:tab/>
            </w:r>
            <w:r w:rsidR="00471737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$5</w:t>
            </w:r>
            <w:r w:rsidR="004908A5" w:rsidRPr="002B13EE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0</w:t>
            </w:r>
          </w:p>
          <w:p w14:paraId="2BC3DB28" w14:textId="269D3241" w:rsidR="004908A5" w:rsidRPr="00A448C3" w:rsidRDefault="00000000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</w:pPr>
            <w:r>
              <w:pict w14:anchorId="2BDC3BA4">
                <v:shape id="_x0000_i1027" type="#_x0000_t75" style="width:15.6pt;height:7.2pt;visibility:visible;mso-wrap-style:square">
                  <v:imagedata r:id="rId9" o:title=""/>
                </v:shape>
              </w:pict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Core Plus </w:t>
            </w:r>
            <w:r w:rsidR="00991318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Welding</w:t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(limited to </w:t>
            </w:r>
            <w:r w:rsidR="004C2903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20</w:t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)</w:t>
            </w:r>
            <w:r w:rsidR="00F263FD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</w:t>
            </w:r>
            <w:r w:rsidR="00F263FD" w:rsidRPr="00A448C3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Email </w:t>
            </w:r>
            <w:hyperlink r:id="rId14" w:history="1">
              <w:r w:rsidR="00F263FD" w:rsidRPr="00A448C3">
                <w:rPr>
                  <w:rStyle w:val="Hyperlink"/>
                  <w:rFonts w:ascii="Arial Narrow" w:hAnsi="Arial Narrow" w:cs="Arial"/>
                  <w:b/>
                  <w:strike/>
                  <w:sz w:val="12"/>
                  <w:szCs w:val="16"/>
                </w:rPr>
                <w:t>taa@wa-acte.org</w:t>
              </w:r>
            </w:hyperlink>
            <w:r w:rsidR="00F263FD" w:rsidRPr="00A448C3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for waitlist</w:t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ab/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ab/>
            </w:r>
            <w:r w:rsidR="004908A5" w:rsidRPr="00A448C3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ab/>
              <w:t>$50</w:t>
            </w:r>
          </w:p>
          <w:p w14:paraId="64C5CB99" w14:textId="385C2654" w:rsidR="008C04D6" w:rsidRPr="00FF58B0" w:rsidRDefault="00EE501B" w:rsidP="00177ADA">
            <w:pPr>
              <w:shd w:val="clear" w:color="auto" w:fill="E2EFD9" w:themeFill="accent6" w:themeFillTint="33"/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C534876" wp14:editId="63EA3B1B">
                  <wp:extent cx="196850" cy="92075"/>
                  <wp:effectExtent l="0" t="0" r="0" b="3175"/>
                  <wp:docPr id="4454921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9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198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Epoxy Mold</w:t>
            </w:r>
            <w:r w:rsidR="0068670E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s</w:t>
            </w:r>
            <w:r w:rsidR="008C04D6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 xml:space="preserve"> (limited to 20)</w:t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</w:t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Email </w:t>
            </w:r>
            <w:hyperlink r:id="rId15" w:history="1">
              <w:r w:rsidR="001E4C48" w:rsidRPr="001E4C48">
                <w:rPr>
                  <w:rStyle w:val="Hyperlink"/>
                  <w:rFonts w:ascii="Arial Narrow" w:hAnsi="Arial Narrow" w:cs="Arial"/>
                  <w:b/>
                  <w:strike/>
                  <w:sz w:val="12"/>
                  <w:szCs w:val="16"/>
                </w:rPr>
                <w:t>taa@wa-acte.org</w:t>
              </w:r>
            </w:hyperlink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 xml:space="preserve"> for waitlist</w:t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1E4C48" w:rsidRPr="001E4C48">
              <w:rPr>
                <w:rFonts w:ascii="Arial Narrow" w:hAnsi="Arial Narrow" w:cs="Arial"/>
                <w:b/>
                <w:strike/>
                <w:color w:val="C00000"/>
                <w:sz w:val="12"/>
                <w:szCs w:val="16"/>
              </w:rPr>
              <w:tab/>
            </w:r>
            <w:r w:rsidR="008C04D6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ab/>
              <w:t>$</w:t>
            </w:r>
            <w:r w:rsidR="00B7650B" w:rsidRPr="001E4C48">
              <w:rPr>
                <w:rFonts w:ascii="Arial Narrow" w:hAnsi="Arial Narrow" w:cs="Arial"/>
                <w:b/>
                <w:strike/>
                <w:color w:val="000000"/>
                <w:sz w:val="18"/>
                <w:szCs w:val="18"/>
              </w:rPr>
              <w:t>50</w:t>
            </w:r>
          </w:p>
          <w:p w14:paraId="52869478" w14:textId="77777777" w:rsidR="00E314AC" w:rsidRPr="00FF58B0" w:rsidRDefault="00E314AC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FDD195A" w14:textId="77777777" w:rsidR="00BA7270" w:rsidRPr="00FF58B0" w:rsidRDefault="00BA727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International Technology &amp; Engineering Educators Association</w:t>
            </w:r>
          </w:p>
          <w:p w14:paraId="502262D8" w14:textId="7DB47D50" w:rsidR="00BA7270" w:rsidRPr="00FF58B0" w:rsidRDefault="00BA7270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ITEEA</w:t>
            </w:r>
            <w:proofErr w:type="spellEnd"/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Membership</w:t>
            </w:r>
            <w:r w:rsidR="000E43F6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$80 Professional</w:t>
            </w:r>
            <w:r w:rsidR="00407EDB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(optional)</w:t>
            </w:r>
          </w:p>
          <w:p w14:paraId="1038625F" w14:textId="5E22972C" w:rsidR="000E43F6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00E69D1" w14:textId="280874D6" w:rsidR="000E43F6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Association for Career and Technical Education</w:t>
            </w:r>
          </w:p>
          <w:p w14:paraId="5323812D" w14:textId="302749A8" w:rsidR="00EC26D8" w:rsidRPr="00FF58B0" w:rsidRDefault="000E43F6" w:rsidP="00FF58B0">
            <w:pPr>
              <w:tabs>
                <w:tab w:val="left" w:pos="2520"/>
                <w:tab w:val="left" w:pos="2880"/>
                <w:tab w:val="left" w:pos="3240"/>
                <w:tab w:val="left" w:pos="3600"/>
                <w:tab w:val="right" w:pos="3780"/>
                <w:tab w:val="left" w:pos="3960"/>
                <w:tab w:val="left" w:pos="4320"/>
                <w:tab w:val="right" w:pos="4680"/>
                <w:tab w:val="right" w:leader="dot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ACTE Membership $80 Professional (optional)</w:t>
            </w:r>
          </w:p>
        </w:tc>
      </w:tr>
    </w:tbl>
    <w:p w14:paraId="09AE98C8" w14:textId="31AB655C" w:rsidR="00E208F8" w:rsidRPr="005E7CB6" w:rsidRDefault="00E208F8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647"/>
        <w:gridCol w:w="2611"/>
        <w:gridCol w:w="2626"/>
      </w:tblGrid>
      <w:tr w:rsidR="000B6982" w:rsidRPr="00FF58B0" w14:paraId="6667D6C0" w14:textId="77777777" w:rsidTr="000B6982">
        <w:tc>
          <w:tcPr>
            <w:tcW w:w="2697" w:type="dxa"/>
          </w:tcPr>
          <w:p w14:paraId="6A7EA8CF" w14:textId="7F86D5D0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72C5966E" wp14:editId="2128DC32">
                  <wp:extent cx="1714500" cy="45720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TEA+Logo+Color+Horizontal@2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181F08D6" w14:textId="7DE4D2D0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4E787E15" wp14:editId="7F89C3AB">
                  <wp:extent cx="1131218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ee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18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9A2B8FA" w14:textId="6183A328" w:rsidR="000B6982" w:rsidRPr="00FF58B0" w:rsidRDefault="00AB42B4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12171EA9" wp14:editId="7824702B">
                  <wp:extent cx="798534" cy="457200"/>
                  <wp:effectExtent l="0" t="0" r="1905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53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29F5AB5" w14:textId="6290464E" w:rsidR="000B6982" w:rsidRPr="00FF58B0" w:rsidRDefault="000B6982" w:rsidP="00FF58B0">
            <w:pPr>
              <w:tabs>
                <w:tab w:val="right" w:leader="underscore" w:pos="4932"/>
              </w:tabs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3E5FD6B" wp14:editId="3937DEF8">
                  <wp:extent cx="935656" cy="5486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E logo(r)_cmy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5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205EE" w14:textId="77777777" w:rsidR="000B6982" w:rsidRPr="005E7CB6" w:rsidRDefault="000B6982" w:rsidP="00FF58B0">
      <w:pPr>
        <w:tabs>
          <w:tab w:val="right" w:leader="underscore" w:pos="4932"/>
        </w:tabs>
        <w:rPr>
          <w:rFonts w:ascii="Arial Narrow" w:hAnsi="Arial Narrow" w:cs="Arial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000" w:firstRow="0" w:lastRow="0" w:firstColumn="0" w:lastColumn="0" w:noHBand="0" w:noVBand="0"/>
      </w:tblPr>
      <w:tblGrid>
        <w:gridCol w:w="5377"/>
        <w:gridCol w:w="5377"/>
      </w:tblGrid>
      <w:tr w:rsidR="00281F4D" w:rsidRPr="00FF58B0" w14:paraId="6D5EF030" w14:textId="77777777" w:rsidTr="00D71497">
        <w:tc>
          <w:tcPr>
            <w:tcW w:w="2500" w:type="pct"/>
          </w:tcPr>
          <w:p w14:paraId="006B226E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</w:pPr>
          </w:p>
          <w:p w14:paraId="29148DDC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3.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Payment Summary</w:t>
            </w:r>
          </w:p>
          <w:p w14:paraId="1492F7BC" w14:textId="77777777" w:rsidR="00281F4D" w:rsidRPr="00FF58B0" w:rsidRDefault="00281F4D" w:rsidP="00FF58B0">
            <w:pPr>
              <w:tabs>
                <w:tab w:val="right" w:leader="dot" w:pos="42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53698DC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Registration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7A9322E5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79AEB428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ITEEA</w:t>
            </w:r>
            <w:proofErr w:type="spellEnd"/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Membership (optional)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E42643C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40C1576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ACTE Membership (optional)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EA0042B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BCCB738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WITEA Life Member (deduct $25)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79DB1C5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B97E8D" w14:textId="77777777" w:rsidR="00281F4D" w:rsidRPr="00FF58B0" w:rsidRDefault="00281F4D" w:rsidP="00FF58B0">
            <w:pPr>
              <w:tabs>
                <w:tab w:val="right" w:leader="dot" w:pos="3312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Total Amount Due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$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3238B29A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44288D72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62C71D89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FFFFFF" w:themeColor="background1"/>
                <w:sz w:val="18"/>
                <w:szCs w:val="18"/>
                <w:highlight w:val="blue"/>
              </w:rPr>
              <w:t xml:space="preserve">4.  </w:t>
            </w:r>
            <w:r w:rsidRPr="00FF58B0">
              <w:rPr>
                <w:rFonts w:ascii="Arial Narrow" w:hAnsi="Arial Narrow" w:cs="Arial"/>
                <w:b/>
                <w:caps/>
                <w:color w:val="FFFFFF" w:themeColor="background1"/>
                <w:sz w:val="18"/>
                <w:szCs w:val="18"/>
                <w:highlight w:val="blue"/>
              </w:rPr>
              <w:t>Method of Payment</w:t>
            </w:r>
          </w:p>
          <w:p w14:paraId="0BC509C8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2114FE8C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Check/Money Order (Made Payable to WA-ACTE)</w:t>
            </w:r>
          </w:p>
          <w:p w14:paraId="3D75FFE0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17287095" w14:textId="4928C743" w:rsidR="00281F4D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separate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fldChar w:fldCharType="end"/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Purchase Order</w:t>
            </w:r>
            <w:r w:rsidR="00E1200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#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2A99F2EA" w14:textId="6F08B72C" w:rsidR="003C38A9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3C680DB8" w14:textId="741A9EA4" w:rsidR="003C38A9" w:rsidRPr="00FF58B0" w:rsidRDefault="003C38A9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Invoice Email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</w:p>
          <w:p w14:paraId="0573D1AF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14:paraId="473FD9FA" w14:textId="77777777" w:rsidR="00281F4D" w:rsidRPr="00FF58B0" w:rsidRDefault="00281F4D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Credit Cards Must Register Online – Go to:</w:t>
            </w:r>
          </w:p>
          <w:p w14:paraId="779A1685" w14:textId="07871E05" w:rsidR="005168A0" w:rsidRPr="00FF58B0" w:rsidRDefault="00000000" w:rsidP="00FF58B0">
            <w:pPr>
              <w:tabs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19" w:history="1">
              <w:r w:rsidR="00370140" w:rsidRPr="003735C9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https://wa-acte.regfox.com/witea-spring-conference-2024</w:t>
              </w:r>
            </w:hyperlink>
            <w:r w:rsidR="0037014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E43F6" w:rsidRPr="00FF58B0" w14:paraId="2FEB5B90" w14:textId="77777777" w:rsidTr="005C7D95">
        <w:tc>
          <w:tcPr>
            <w:tcW w:w="2500" w:type="pct"/>
          </w:tcPr>
          <w:p w14:paraId="48252EE9" w14:textId="1810F723" w:rsidR="00281F4D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Mail to: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WITEA Spring Conference</w:t>
            </w:r>
          </w:p>
          <w:p w14:paraId="55858CC4" w14:textId="77777777" w:rsidR="00281F4D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PO Box 315</w:t>
            </w:r>
          </w:p>
          <w:p w14:paraId="47AB61FE" w14:textId="77777777" w:rsidR="000E43F6" w:rsidRPr="00FF58B0" w:rsidRDefault="00281F4D" w:rsidP="00FF58B0">
            <w:pPr>
              <w:tabs>
                <w:tab w:val="left" w:pos="720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  <w:t>Olympia WA 98507-0315</w:t>
            </w:r>
          </w:p>
          <w:p w14:paraId="68878663" w14:textId="2781B838" w:rsidR="00E441ED" w:rsidRPr="00FF58B0" w:rsidRDefault="00E441ED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Email to:</w:t>
            </w: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hyperlink r:id="rId20" w:history="1">
              <w:r w:rsidRPr="00FF58B0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</w:tcPr>
          <w:p w14:paraId="67831F23" w14:textId="68F22D43" w:rsidR="00FF58B0" w:rsidRDefault="00664AD2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Contacts:</w:t>
            </w:r>
            <w:r w:rsidR="008464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ab/>
            </w:r>
            <w:r w:rsidR="008464E8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360-786-9286</w:t>
            </w:r>
          </w:p>
          <w:p w14:paraId="45A79F5A" w14:textId="09981D71" w:rsidR="00664AD2" w:rsidRPr="00FF58B0" w:rsidRDefault="00000000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21" w:history="1">
              <w:r w:rsidR="00FF58B0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fdc@wa-acte.org</w:t>
              </w:r>
            </w:hyperlink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E441ED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(hotel/speakers/exhibitors)</w:t>
            </w:r>
            <w:r w:rsidR="00D124B3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– </w:t>
            </w:r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Franciene Chrisman</w:t>
            </w:r>
          </w:p>
          <w:p w14:paraId="4A991A0F" w14:textId="1316B204" w:rsidR="00664AD2" w:rsidRPr="00FF58B0" w:rsidRDefault="00000000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22" w:history="1">
              <w:r w:rsidR="008464E8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taa@wa-acte.org</w:t>
              </w:r>
            </w:hyperlink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(registration information) – Tess Alviso</w:t>
            </w:r>
          </w:p>
          <w:p w14:paraId="323B81B2" w14:textId="699B16EA" w:rsidR="009D62BC" w:rsidRPr="00FF58B0" w:rsidRDefault="00000000" w:rsidP="00FF58B0">
            <w:pPr>
              <w:tabs>
                <w:tab w:val="left" w:pos="720"/>
                <w:tab w:val="right" w:leader="underscore" w:pos="4932"/>
              </w:tabs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hyperlink r:id="rId23" w:history="1">
              <w:r w:rsidR="008464E8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http://www.witea.net</w:t>
              </w:r>
            </w:hyperlink>
            <w:r w:rsidR="00664AD2" w:rsidRPr="00FF58B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AD2" w:rsidRPr="00FF58B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(WITEA Website)</w:t>
            </w:r>
            <w:r w:rsidR="00863E4E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hyperlink r:id="rId24" w:history="1">
              <w:r w:rsidR="00854F01" w:rsidRPr="00D81986">
                <w:rPr>
                  <w:rStyle w:val="Hyperlink"/>
                  <w:rFonts w:ascii="Arial Narrow" w:hAnsi="Arial Narrow" w:cs="Arial"/>
                  <w:b/>
                  <w:sz w:val="18"/>
                  <w:szCs w:val="18"/>
                </w:rPr>
                <w:t>https://www.wa-acte.org/upcoming</w:t>
              </w:r>
            </w:hyperlink>
            <w:r w:rsidR="00854F0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D0EAFB3" w14:textId="446A840F" w:rsidR="008400AF" w:rsidRPr="00FF58B0" w:rsidRDefault="008400AF" w:rsidP="00FF58B0">
      <w:pPr>
        <w:tabs>
          <w:tab w:val="left" w:pos="720"/>
          <w:tab w:val="right" w:leader="underscore" w:pos="4932"/>
        </w:tabs>
        <w:rPr>
          <w:rFonts w:ascii="Arial Narrow" w:hAnsi="Arial Narrow" w:cs="Arial"/>
          <w:color w:val="FFFFFF" w:themeColor="background1"/>
          <w:sz w:val="18"/>
          <w:szCs w:val="18"/>
        </w:rPr>
      </w:pPr>
    </w:p>
    <w:sectPr w:rsidR="008400AF" w:rsidRPr="00FF58B0" w:rsidSect="0046106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C96F" w14:textId="77777777" w:rsidR="00461066" w:rsidRDefault="00461066" w:rsidP="00AE67F3">
      <w:r>
        <w:separator/>
      </w:r>
    </w:p>
  </w:endnote>
  <w:endnote w:type="continuationSeparator" w:id="0">
    <w:p w14:paraId="596B7D7E" w14:textId="77777777" w:rsidR="00461066" w:rsidRDefault="00461066" w:rsidP="00A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64B6" w14:textId="77777777" w:rsidR="00461066" w:rsidRDefault="00461066" w:rsidP="00AE67F3">
      <w:r>
        <w:separator/>
      </w:r>
    </w:p>
  </w:footnote>
  <w:footnote w:type="continuationSeparator" w:id="0">
    <w:p w14:paraId="5F86242A" w14:textId="77777777" w:rsidR="00461066" w:rsidRDefault="00461066" w:rsidP="00AE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6pt;height:7.2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BFA93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3F007E"/>
    <w:multiLevelType w:val="hybridMultilevel"/>
    <w:tmpl w:val="16CAA2A0"/>
    <w:lvl w:ilvl="0" w:tplc="5E987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F8C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8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00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4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2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A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C0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C4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EF66B0"/>
    <w:multiLevelType w:val="hybridMultilevel"/>
    <w:tmpl w:val="9BAC83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66341"/>
    <w:multiLevelType w:val="hybridMultilevel"/>
    <w:tmpl w:val="F640A8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594871">
    <w:abstractNumId w:val="3"/>
  </w:num>
  <w:num w:numId="2" w16cid:durableId="259798520">
    <w:abstractNumId w:val="2"/>
  </w:num>
  <w:num w:numId="3" w16cid:durableId="1590119112">
    <w:abstractNumId w:val="0"/>
  </w:num>
  <w:num w:numId="4" w16cid:durableId="79364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03"/>
    <w:rsid w:val="00011E33"/>
    <w:rsid w:val="00026603"/>
    <w:rsid w:val="00030023"/>
    <w:rsid w:val="00037D55"/>
    <w:rsid w:val="00041E48"/>
    <w:rsid w:val="00045E34"/>
    <w:rsid w:val="00050D64"/>
    <w:rsid w:val="00057125"/>
    <w:rsid w:val="00082D48"/>
    <w:rsid w:val="00092DB6"/>
    <w:rsid w:val="000A02B3"/>
    <w:rsid w:val="000A2B50"/>
    <w:rsid w:val="000B187C"/>
    <w:rsid w:val="000B6982"/>
    <w:rsid w:val="000E43F6"/>
    <w:rsid w:val="000E6EC2"/>
    <w:rsid w:val="00110179"/>
    <w:rsid w:val="0012661A"/>
    <w:rsid w:val="00135674"/>
    <w:rsid w:val="0014446E"/>
    <w:rsid w:val="00152E5A"/>
    <w:rsid w:val="00155931"/>
    <w:rsid w:val="00171B44"/>
    <w:rsid w:val="00174B07"/>
    <w:rsid w:val="00176FFB"/>
    <w:rsid w:val="00177ADA"/>
    <w:rsid w:val="001B02D7"/>
    <w:rsid w:val="001B369E"/>
    <w:rsid w:val="001D2E8A"/>
    <w:rsid w:val="001D7A6E"/>
    <w:rsid w:val="001E23E3"/>
    <w:rsid w:val="001E4C48"/>
    <w:rsid w:val="001E5D3E"/>
    <w:rsid w:val="001F0E60"/>
    <w:rsid w:val="00202913"/>
    <w:rsid w:val="00205ECF"/>
    <w:rsid w:val="002077C8"/>
    <w:rsid w:val="00234550"/>
    <w:rsid w:val="002407EC"/>
    <w:rsid w:val="00240D59"/>
    <w:rsid w:val="00261C5A"/>
    <w:rsid w:val="00281F4D"/>
    <w:rsid w:val="00295813"/>
    <w:rsid w:val="002A5CDD"/>
    <w:rsid w:val="002B13EE"/>
    <w:rsid w:val="002C0C7E"/>
    <w:rsid w:val="002C7B29"/>
    <w:rsid w:val="002D35F1"/>
    <w:rsid w:val="002E115C"/>
    <w:rsid w:val="002E15F9"/>
    <w:rsid w:val="002E2922"/>
    <w:rsid w:val="002E40B6"/>
    <w:rsid w:val="002F3A71"/>
    <w:rsid w:val="00300264"/>
    <w:rsid w:val="00300E44"/>
    <w:rsid w:val="0031213F"/>
    <w:rsid w:val="0033681B"/>
    <w:rsid w:val="00337ED8"/>
    <w:rsid w:val="00362E36"/>
    <w:rsid w:val="003630C9"/>
    <w:rsid w:val="00370140"/>
    <w:rsid w:val="00380217"/>
    <w:rsid w:val="003831D7"/>
    <w:rsid w:val="00394F45"/>
    <w:rsid w:val="003A6283"/>
    <w:rsid w:val="003B4003"/>
    <w:rsid w:val="003C38A9"/>
    <w:rsid w:val="004017AF"/>
    <w:rsid w:val="00404137"/>
    <w:rsid w:val="004052A8"/>
    <w:rsid w:val="00407EDB"/>
    <w:rsid w:val="00412CFF"/>
    <w:rsid w:val="00421E5E"/>
    <w:rsid w:val="00427D0F"/>
    <w:rsid w:val="00433C2A"/>
    <w:rsid w:val="0045083B"/>
    <w:rsid w:val="004513DA"/>
    <w:rsid w:val="0045197A"/>
    <w:rsid w:val="00455B1F"/>
    <w:rsid w:val="00461066"/>
    <w:rsid w:val="00471737"/>
    <w:rsid w:val="00482598"/>
    <w:rsid w:val="004908A5"/>
    <w:rsid w:val="00495CA8"/>
    <w:rsid w:val="004965FE"/>
    <w:rsid w:val="004A23D8"/>
    <w:rsid w:val="004B7E9F"/>
    <w:rsid w:val="004C2903"/>
    <w:rsid w:val="004F747E"/>
    <w:rsid w:val="00502B00"/>
    <w:rsid w:val="00506218"/>
    <w:rsid w:val="0051203C"/>
    <w:rsid w:val="005168A0"/>
    <w:rsid w:val="005333DE"/>
    <w:rsid w:val="00542175"/>
    <w:rsid w:val="00544F92"/>
    <w:rsid w:val="005548FE"/>
    <w:rsid w:val="005575BA"/>
    <w:rsid w:val="00562A37"/>
    <w:rsid w:val="00566C2E"/>
    <w:rsid w:val="005743CD"/>
    <w:rsid w:val="00586F2C"/>
    <w:rsid w:val="00587334"/>
    <w:rsid w:val="005940AC"/>
    <w:rsid w:val="005C7D95"/>
    <w:rsid w:val="005D3955"/>
    <w:rsid w:val="005E6EC9"/>
    <w:rsid w:val="005E7CB6"/>
    <w:rsid w:val="0060012B"/>
    <w:rsid w:val="006015EA"/>
    <w:rsid w:val="00624E7A"/>
    <w:rsid w:val="0065377D"/>
    <w:rsid w:val="006564CA"/>
    <w:rsid w:val="00657A5F"/>
    <w:rsid w:val="0066148D"/>
    <w:rsid w:val="00661C09"/>
    <w:rsid w:val="00664AD2"/>
    <w:rsid w:val="0066621B"/>
    <w:rsid w:val="00666D8C"/>
    <w:rsid w:val="00673214"/>
    <w:rsid w:val="00674376"/>
    <w:rsid w:val="00674440"/>
    <w:rsid w:val="0068443B"/>
    <w:rsid w:val="0068670E"/>
    <w:rsid w:val="006B0A8B"/>
    <w:rsid w:val="006C31F4"/>
    <w:rsid w:val="006C6F79"/>
    <w:rsid w:val="006D1C2A"/>
    <w:rsid w:val="006E5899"/>
    <w:rsid w:val="006F54A9"/>
    <w:rsid w:val="00701323"/>
    <w:rsid w:val="00702056"/>
    <w:rsid w:val="0070509C"/>
    <w:rsid w:val="00710C2B"/>
    <w:rsid w:val="00727816"/>
    <w:rsid w:val="00762CD5"/>
    <w:rsid w:val="00766F4E"/>
    <w:rsid w:val="00773283"/>
    <w:rsid w:val="00793D20"/>
    <w:rsid w:val="007A722A"/>
    <w:rsid w:val="007B688D"/>
    <w:rsid w:val="007C73AF"/>
    <w:rsid w:val="007D0D73"/>
    <w:rsid w:val="007D23ED"/>
    <w:rsid w:val="007F1B33"/>
    <w:rsid w:val="007F340E"/>
    <w:rsid w:val="00803CBE"/>
    <w:rsid w:val="008400AF"/>
    <w:rsid w:val="00845D8D"/>
    <w:rsid w:val="008464E8"/>
    <w:rsid w:val="00854F01"/>
    <w:rsid w:val="00863E4E"/>
    <w:rsid w:val="00864782"/>
    <w:rsid w:val="008A56F6"/>
    <w:rsid w:val="008C04D6"/>
    <w:rsid w:val="008C0891"/>
    <w:rsid w:val="008C3283"/>
    <w:rsid w:val="008C74C0"/>
    <w:rsid w:val="008D2038"/>
    <w:rsid w:val="008D352C"/>
    <w:rsid w:val="008E7D90"/>
    <w:rsid w:val="008F68D9"/>
    <w:rsid w:val="009054C2"/>
    <w:rsid w:val="00914BE9"/>
    <w:rsid w:val="00921DE4"/>
    <w:rsid w:val="009418F5"/>
    <w:rsid w:val="00944F91"/>
    <w:rsid w:val="009620B5"/>
    <w:rsid w:val="00965767"/>
    <w:rsid w:val="00967007"/>
    <w:rsid w:val="009704F3"/>
    <w:rsid w:val="00971AA0"/>
    <w:rsid w:val="00976CBB"/>
    <w:rsid w:val="00983E4F"/>
    <w:rsid w:val="00991318"/>
    <w:rsid w:val="009967F0"/>
    <w:rsid w:val="009A53D5"/>
    <w:rsid w:val="009C09AA"/>
    <w:rsid w:val="009C3447"/>
    <w:rsid w:val="009D0316"/>
    <w:rsid w:val="009D62BC"/>
    <w:rsid w:val="009F7DC3"/>
    <w:rsid w:val="00A0431D"/>
    <w:rsid w:val="00A135E9"/>
    <w:rsid w:val="00A211D6"/>
    <w:rsid w:val="00A2145C"/>
    <w:rsid w:val="00A22A80"/>
    <w:rsid w:val="00A3419D"/>
    <w:rsid w:val="00A448C3"/>
    <w:rsid w:val="00A60F66"/>
    <w:rsid w:val="00A65AC0"/>
    <w:rsid w:val="00A737D4"/>
    <w:rsid w:val="00A905DD"/>
    <w:rsid w:val="00A933A8"/>
    <w:rsid w:val="00AA2B12"/>
    <w:rsid w:val="00AA3D05"/>
    <w:rsid w:val="00AA5198"/>
    <w:rsid w:val="00AB42B4"/>
    <w:rsid w:val="00AC616F"/>
    <w:rsid w:val="00AD1C42"/>
    <w:rsid w:val="00AE439F"/>
    <w:rsid w:val="00AE4C0C"/>
    <w:rsid w:val="00AE53EA"/>
    <w:rsid w:val="00AE67F3"/>
    <w:rsid w:val="00AF6139"/>
    <w:rsid w:val="00B15024"/>
    <w:rsid w:val="00B20BF5"/>
    <w:rsid w:val="00B359CE"/>
    <w:rsid w:val="00B37BE5"/>
    <w:rsid w:val="00B45BF9"/>
    <w:rsid w:val="00B50A4E"/>
    <w:rsid w:val="00B543C0"/>
    <w:rsid w:val="00B7123E"/>
    <w:rsid w:val="00B73DEE"/>
    <w:rsid w:val="00B74C4A"/>
    <w:rsid w:val="00B7650B"/>
    <w:rsid w:val="00B77A08"/>
    <w:rsid w:val="00B80C69"/>
    <w:rsid w:val="00BA3060"/>
    <w:rsid w:val="00BA3094"/>
    <w:rsid w:val="00BA386A"/>
    <w:rsid w:val="00BA5572"/>
    <w:rsid w:val="00BA7270"/>
    <w:rsid w:val="00BD7431"/>
    <w:rsid w:val="00BE0A4B"/>
    <w:rsid w:val="00BF28ED"/>
    <w:rsid w:val="00C04A69"/>
    <w:rsid w:val="00C114C0"/>
    <w:rsid w:val="00C12B19"/>
    <w:rsid w:val="00C2019A"/>
    <w:rsid w:val="00C40A24"/>
    <w:rsid w:val="00C41854"/>
    <w:rsid w:val="00C6238E"/>
    <w:rsid w:val="00C715D2"/>
    <w:rsid w:val="00C72221"/>
    <w:rsid w:val="00C84C24"/>
    <w:rsid w:val="00C85845"/>
    <w:rsid w:val="00CA0531"/>
    <w:rsid w:val="00CA47F3"/>
    <w:rsid w:val="00CB1478"/>
    <w:rsid w:val="00CE3ABA"/>
    <w:rsid w:val="00D047B4"/>
    <w:rsid w:val="00D05931"/>
    <w:rsid w:val="00D10E2F"/>
    <w:rsid w:val="00D124B3"/>
    <w:rsid w:val="00D25562"/>
    <w:rsid w:val="00D57F36"/>
    <w:rsid w:val="00D604F6"/>
    <w:rsid w:val="00D72003"/>
    <w:rsid w:val="00D764EB"/>
    <w:rsid w:val="00D8062C"/>
    <w:rsid w:val="00D87C3A"/>
    <w:rsid w:val="00D91F48"/>
    <w:rsid w:val="00D9497F"/>
    <w:rsid w:val="00DA2398"/>
    <w:rsid w:val="00DA54C2"/>
    <w:rsid w:val="00DC5D8A"/>
    <w:rsid w:val="00DF34DE"/>
    <w:rsid w:val="00DF5466"/>
    <w:rsid w:val="00E0207A"/>
    <w:rsid w:val="00E04276"/>
    <w:rsid w:val="00E109B1"/>
    <w:rsid w:val="00E12001"/>
    <w:rsid w:val="00E16D74"/>
    <w:rsid w:val="00E208F8"/>
    <w:rsid w:val="00E20D94"/>
    <w:rsid w:val="00E314AC"/>
    <w:rsid w:val="00E32535"/>
    <w:rsid w:val="00E32F98"/>
    <w:rsid w:val="00E41CF2"/>
    <w:rsid w:val="00E441ED"/>
    <w:rsid w:val="00E441F7"/>
    <w:rsid w:val="00E536C3"/>
    <w:rsid w:val="00E74B55"/>
    <w:rsid w:val="00E82C76"/>
    <w:rsid w:val="00E835E5"/>
    <w:rsid w:val="00EA16DF"/>
    <w:rsid w:val="00EB46D6"/>
    <w:rsid w:val="00EC26D8"/>
    <w:rsid w:val="00ED0A3B"/>
    <w:rsid w:val="00EE0A74"/>
    <w:rsid w:val="00EE501B"/>
    <w:rsid w:val="00F03086"/>
    <w:rsid w:val="00F10498"/>
    <w:rsid w:val="00F13594"/>
    <w:rsid w:val="00F15F98"/>
    <w:rsid w:val="00F263FD"/>
    <w:rsid w:val="00F300AC"/>
    <w:rsid w:val="00F36641"/>
    <w:rsid w:val="00F368D2"/>
    <w:rsid w:val="00F627A7"/>
    <w:rsid w:val="00F8161C"/>
    <w:rsid w:val="00F83E31"/>
    <w:rsid w:val="00F94BD4"/>
    <w:rsid w:val="00FB2B82"/>
    <w:rsid w:val="00FC4177"/>
    <w:rsid w:val="00FE4A64"/>
    <w:rsid w:val="00FE5096"/>
    <w:rsid w:val="00FE700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26F01"/>
  <w15:docId w15:val="{D1D46FB7-9D26-4B49-8F51-4304244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A4B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E82C76"/>
    <w:pPr>
      <w:keepNext/>
      <w:outlineLvl w:val="1"/>
    </w:pPr>
    <w:rPr>
      <w:i/>
      <w:iCs/>
      <w:sz w:val="28"/>
      <w:szCs w:val="24"/>
    </w:rPr>
  </w:style>
  <w:style w:type="paragraph" w:styleId="Heading4">
    <w:name w:val="heading 4"/>
    <w:basedOn w:val="Normal"/>
    <w:next w:val="Normal"/>
    <w:qFormat/>
    <w:rsid w:val="00E82C76"/>
    <w:pPr>
      <w:keepNext/>
      <w:jc w:val="center"/>
      <w:outlineLvl w:val="3"/>
    </w:pPr>
    <w:rPr>
      <w:b/>
      <w:bCs/>
      <w:color w:val="FFFF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E0A4B"/>
    <w:pPr>
      <w:jc w:val="both"/>
    </w:pPr>
  </w:style>
  <w:style w:type="paragraph" w:styleId="EnvelopeAddress">
    <w:name w:val="envelope address"/>
    <w:basedOn w:val="Normal"/>
    <w:rsid w:val="00BE0A4B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rsid w:val="00BE0A4B"/>
    <w:rPr>
      <w:b/>
    </w:rPr>
  </w:style>
  <w:style w:type="paragraph" w:styleId="BodyText">
    <w:name w:val="Body Text"/>
    <w:basedOn w:val="Normal"/>
    <w:rsid w:val="00BE0A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leader="underscore" w:pos="9360"/>
      </w:tabs>
      <w:jc w:val="both"/>
    </w:pPr>
    <w:rPr>
      <w:b/>
      <w:i/>
      <w:sz w:val="16"/>
    </w:rPr>
  </w:style>
  <w:style w:type="character" w:styleId="Hyperlink">
    <w:name w:val="Hyperlink"/>
    <w:rsid w:val="00BE0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2C76"/>
    <w:pPr>
      <w:jc w:val="center"/>
    </w:pPr>
    <w:rPr>
      <w:b/>
      <w:bCs/>
      <w:sz w:val="28"/>
      <w:szCs w:val="24"/>
    </w:rPr>
  </w:style>
  <w:style w:type="paragraph" w:styleId="ListBullet">
    <w:name w:val="List Bullet"/>
    <w:basedOn w:val="Normal"/>
    <w:semiHidden/>
    <w:rsid w:val="00E82C76"/>
    <w:pPr>
      <w:numPr>
        <w:numId w:val="3"/>
      </w:numPr>
    </w:pPr>
    <w:rPr>
      <w:szCs w:val="24"/>
    </w:rPr>
  </w:style>
  <w:style w:type="character" w:customStyle="1" w:styleId="TitleChar">
    <w:name w:val="Title Char"/>
    <w:link w:val="Title"/>
    <w:rsid w:val="00E82C76"/>
    <w:rPr>
      <w:b/>
      <w:bCs/>
      <w:sz w:val="2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9F7DC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51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0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34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7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E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7F3"/>
    <w:rPr>
      <w:rFonts w:ascii="Times New Roman" w:hAnsi="Times New Roman"/>
      <w:sz w:val="24"/>
    </w:rPr>
  </w:style>
  <w:style w:type="table" w:styleId="TableGrid">
    <w:name w:val="Table Grid"/>
    <w:basedOn w:val="TableNormal"/>
    <w:rsid w:val="00B5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04F6"/>
    <w:rPr>
      <w:b/>
      <w:bCs/>
    </w:rPr>
  </w:style>
  <w:style w:type="paragraph" w:styleId="ListParagraph">
    <w:name w:val="List Paragraph"/>
    <w:basedOn w:val="Normal"/>
    <w:uiPriority w:val="34"/>
    <w:qFormat/>
    <w:rsid w:val="004A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@wa-acte.org" TargetMode="External"/><Relationship Id="rId13" Type="http://schemas.openxmlformats.org/officeDocument/2006/relationships/hyperlink" Target="mailto:taa@wa-acte.or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dc@wa-acte.org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taa@wa-acte.org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taa@wa-act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wa-acte.org/upcom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a@wa-acte.org" TargetMode="External"/><Relationship Id="rId23" Type="http://schemas.openxmlformats.org/officeDocument/2006/relationships/hyperlink" Target="http://www.witea.net" TargetMode="External"/><Relationship Id="rId10" Type="http://schemas.openxmlformats.org/officeDocument/2006/relationships/hyperlink" Target="mailto:taa@wa-acte.org" TargetMode="External"/><Relationship Id="rId19" Type="http://schemas.openxmlformats.org/officeDocument/2006/relationships/hyperlink" Target="https://wa-acte.regfox.com/witea-spring-conference-20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taa@wa-acte.org" TargetMode="External"/><Relationship Id="rId22" Type="http://schemas.openxmlformats.org/officeDocument/2006/relationships/hyperlink" Target="mailto:taa@wa-act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(First/Middle/Last)</vt:lpstr>
    </vt:vector>
  </TitlesOfParts>
  <Company>WVA</Company>
  <LinksUpToDate>false</LinksUpToDate>
  <CharactersWithSpaces>3667</CharactersWithSpaces>
  <SharedDoc>false</SharedDoc>
  <HLinks>
    <vt:vector size="30" baseType="variant">
      <vt:variant>
        <vt:i4>2293827</vt:i4>
      </vt:variant>
      <vt:variant>
        <vt:i4>52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49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46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2293827</vt:i4>
      </vt:variant>
      <vt:variant>
        <vt:i4>43</vt:i4>
      </vt:variant>
      <vt:variant>
        <vt:i4>0</vt:i4>
      </vt:variant>
      <vt:variant>
        <vt:i4>5</vt:i4>
      </vt:variant>
      <vt:variant>
        <vt:lpwstr>mailto:taa@wa-acte.org</vt:lpwstr>
      </vt:variant>
      <vt:variant>
        <vt:lpwstr/>
      </vt:variant>
      <vt:variant>
        <vt:i4>3342406</vt:i4>
      </vt:variant>
      <vt:variant>
        <vt:i4>40</vt:i4>
      </vt:variant>
      <vt:variant>
        <vt:i4>0</vt:i4>
      </vt:variant>
      <vt:variant>
        <vt:i4>5</vt:i4>
      </vt:variant>
      <vt:variant>
        <vt:lpwstr>mailto:fdc@wa-acte.org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(First/Middle/Last)</dc:title>
  <dc:subject/>
  <dc:creator>Tess</dc:creator>
  <cp:keywords/>
  <cp:lastModifiedBy>Tess Alviso</cp:lastModifiedBy>
  <cp:revision>46</cp:revision>
  <cp:lastPrinted>2024-01-04T19:59:00Z</cp:lastPrinted>
  <dcterms:created xsi:type="dcterms:W3CDTF">2024-01-04T19:01:00Z</dcterms:created>
  <dcterms:modified xsi:type="dcterms:W3CDTF">2024-02-16T17:55:00Z</dcterms:modified>
</cp:coreProperties>
</file>